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0C" w:rsidRPr="00F466CE" w:rsidRDefault="003E270C" w:rsidP="003E270C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F466CE">
        <w:rPr>
          <w:b/>
          <w:bCs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</w:p>
    <w:p w:rsidR="003E270C" w:rsidRPr="00F466CE" w:rsidRDefault="003E270C" w:rsidP="003E270C">
      <w:pPr>
        <w:ind w:firstLine="720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 Положения.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 xml:space="preserve">С 1 января 2023 года судебное обжалование решений уполномоченного органа, действий (бездействия) его должностных лиц, </w:t>
      </w:r>
      <w:proofErr w:type="gramStart"/>
      <w:r w:rsidRPr="00F466CE">
        <w:rPr>
          <w:sz w:val="28"/>
          <w:szCs w:val="28"/>
        </w:rPr>
        <w:t>возможно</w:t>
      </w:r>
      <w:proofErr w:type="gramEnd"/>
      <w:r w:rsidRPr="00F466CE">
        <w:rPr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 Досудебный порядок подачи жалобы: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5.2.2. Жалоба рассматривается Главой поселения (лицом, временно исполняющего обязанности) уполномоченного органа в течение 20 (двадцати) рабочих дней со дня ее регистрации.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5.2.3.1. Решений об отнесении объектов контроля к категориям риска.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5.2.3.4. Иных решений уполномоченного органа, действий (бездействия) их должностных лиц.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5.2.4. Жалоба на решение уполномоченного органа, действия (бездействие) его должностных лиц может быть подана в течение 30 (тридцати) календарных дней со дня, когда контролируемое лицо узнало или должно было узнать о нарушении своих прав.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lastRenderedPageBreak/>
        <w:t>5.2.7.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5.2.8. Жалоба может содержать ходатайство о приостановлении исполнения обжалуемого решения уполномоченного органа.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5.2.9. Уполномоченный орган в срок не позднее 2 (двух) рабочих дней со дня регистрации жалобы принимает решение: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5.2.9.1. О приостановлении исполнения обжалуемого решения уполномоченного органа.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5.2.9.2. Об отказе в приостановлении исполнения обжалуемого решения уполномоченного органа.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 xml:space="preserve">5.2.10. Информация о решении по </w:t>
      </w:r>
      <w:proofErr w:type="gramStart"/>
      <w:r w:rsidRPr="00F466CE">
        <w:rPr>
          <w:sz w:val="28"/>
          <w:szCs w:val="28"/>
        </w:rPr>
        <w:t>ходатайству</w:t>
      </w:r>
      <w:proofErr w:type="gramEnd"/>
      <w:r w:rsidRPr="00F466CE">
        <w:rPr>
          <w:sz w:val="28"/>
          <w:szCs w:val="28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5.2.11. Жалоба должна содержать: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 xml:space="preserve">5.2.11.1. </w:t>
      </w:r>
      <w:proofErr w:type="gramStart"/>
      <w:r w:rsidRPr="00F466CE">
        <w:rPr>
          <w:sz w:val="28"/>
          <w:szCs w:val="28"/>
        </w:rPr>
        <w:t>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 xml:space="preserve">5.2.11.2. </w:t>
      </w:r>
      <w:proofErr w:type="gramStart"/>
      <w:r w:rsidRPr="00F466CE"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  <w:proofErr w:type="gramEnd"/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 xml:space="preserve">5.2.11.3. Сведения об обжалуемых </w:t>
      </w:r>
      <w:proofErr w:type="gramStart"/>
      <w:r w:rsidRPr="00F466CE">
        <w:rPr>
          <w:sz w:val="28"/>
          <w:szCs w:val="28"/>
        </w:rPr>
        <w:t>решении</w:t>
      </w:r>
      <w:proofErr w:type="gramEnd"/>
      <w:r w:rsidRPr="00F466CE">
        <w:rPr>
          <w:sz w:val="28"/>
          <w:szCs w:val="28"/>
        </w:rPr>
        <w:t xml:space="preserve">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5.2.11.4. 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5.2.11.5. Требования лица, подавшего жалобу.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 xml:space="preserve">5.2.14.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предпринимателей, относящаяся к предмету жалобы. Ответ на позицию Уполномоченного при Президенте Российской Федерации по защите прав </w:t>
      </w:r>
      <w:r w:rsidRPr="00F466CE">
        <w:rPr>
          <w:sz w:val="28"/>
          <w:szCs w:val="28"/>
        </w:rPr>
        <w:lastRenderedPageBreak/>
        <w:t xml:space="preserve">предпринимателей, </w:t>
      </w:r>
      <w:proofErr w:type="gramStart"/>
      <w:r w:rsidRPr="00F466CE">
        <w:rPr>
          <w:sz w:val="28"/>
          <w:szCs w:val="28"/>
        </w:rPr>
        <w:t>его общественного представителя, Уполномоченного по защите прав предпринимателей направляется</w:t>
      </w:r>
      <w:proofErr w:type="gramEnd"/>
      <w:r w:rsidRPr="00F466CE">
        <w:rPr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5.2.15. Глава сельского поселения (лицо, временно исполняющее обязанности) уполномоченного органа принимает решение об отказе в рассмотрении жалобы в течение 5 (пяти) рабочих дней с момента получения жалобы, если: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5.2.15.1. Жалоба подана после истечения срока подачи жалобы, указанного в п.п.5.2.4 и 5.2.5 настоящего Положения, и не содержит ходатайства о его восстановлении или в восстановлении пропущенного срока подачи жалобы отказано.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5.2.15.2. До принятия решения по жалобе от контролируемого лица, ее подавшего, поступило заявление об отзыве жалобы.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5.2.15.3. Имеется решение суда по вопросам, поставленным в жалобе.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5.2.15.4. Ранее в уполномоченный орган была подана другая жалоба от того же контролируемого лица по тем же основаниям.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5.2.15.5. Нарушены требования, предусмотренные п.5.2.1 настоящего Положения.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п.5.2.15.5 настоящего Положения).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5.2.17. Отказ в рассмотрении жалобы по основаниям, указанным в п.п.4.2.15.2-4.2.15.5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5.4. Жалоба подлежит рассмотрению уполномоченным органом в срок, предусмотренный п.4.2.2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 xml:space="preserve">5.5.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(пять) рабочих дней с момента направления запроса. Неполучение от контролируемого лица дополнительных информации и документов, </w:t>
      </w:r>
      <w:r w:rsidRPr="00F466CE">
        <w:rPr>
          <w:sz w:val="28"/>
          <w:szCs w:val="28"/>
        </w:rPr>
        <w:lastRenderedPageBreak/>
        <w:t>относящихся к предмету жалобы, не является основанием для отказа в рассмотрении жалобы.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5.7. По итогам рассмотрения жалобы начальник (заместитель начальника) уполномоченного органа принимает одно из следующих решений: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5.7.1. Оставляет жалобу без удовлетворения.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5.7.2. Отменяет решение органа полностью или частично.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5.7.3. Отменяет решение уполномоченного органа полностью и принимает новое решение.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3E270C" w:rsidRPr="00F466CE" w:rsidRDefault="003E270C" w:rsidP="003E270C">
      <w:pPr>
        <w:ind w:firstLine="720"/>
        <w:jc w:val="both"/>
        <w:textAlignment w:val="baseline"/>
        <w:rPr>
          <w:sz w:val="28"/>
          <w:szCs w:val="28"/>
        </w:rPr>
      </w:pPr>
      <w:r w:rsidRPr="00F466CE">
        <w:rPr>
          <w:sz w:val="28"/>
          <w:szCs w:val="28"/>
        </w:rPr>
        <w:t>5.8. Решение Главы сельского поселения (лица, временно исполняющего обязанности)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1 (одного) рабочего дня со дня его принятия.</w:t>
      </w:r>
    </w:p>
    <w:p w:rsidR="00920199" w:rsidRDefault="00920199"/>
    <w:sectPr w:rsidR="00920199" w:rsidSect="0092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E270C"/>
    <w:rsid w:val="003E270C"/>
    <w:rsid w:val="00920199"/>
    <w:rsid w:val="00E9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7631</Characters>
  <Application>Microsoft Office Word</Application>
  <DocSecurity>0</DocSecurity>
  <Lines>63</Lines>
  <Paragraphs>17</Paragraphs>
  <ScaleCrop>false</ScaleCrop>
  <Company>administration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2025-06-18T04:56:00Z</dcterms:created>
  <dcterms:modified xsi:type="dcterms:W3CDTF">2025-06-18T04:57:00Z</dcterms:modified>
</cp:coreProperties>
</file>