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B24AE6" w:rsidRDefault="00B24AE6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B24AE6">
              <w:rPr>
                <w:b/>
                <w:sz w:val="28"/>
                <w:szCs w:val="28"/>
                <w:lang w:val="ru-RU"/>
              </w:rPr>
              <w:t>1 ноября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№ </w:t>
            </w:r>
            <w:r w:rsidR="00B24AE6">
              <w:rPr>
                <w:b/>
                <w:sz w:val="28"/>
                <w:szCs w:val="28"/>
                <w:lang w:val="ru-RU"/>
              </w:rPr>
              <w:t>2</w:t>
            </w:r>
            <w:r w:rsidR="008D0E02">
              <w:rPr>
                <w:b/>
                <w:sz w:val="28"/>
                <w:szCs w:val="28"/>
                <w:lang w:val="ru-RU"/>
              </w:rPr>
              <w:t>5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AE6" w:rsidRPr="00B24AE6" w:rsidRDefault="00F728CE" w:rsidP="00B24AE6">
      <w:pPr>
        <w:pStyle w:val="ConsPlusNonformat"/>
        <w:widowControl/>
        <w:spacing w:line="276" w:lineRule="auto"/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824D1">
        <w:t xml:space="preserve"> </w:t>
      </w:r>
      <w:r w:rsidR="00B24AE6" w:rsidRPr="00B24AE6">
        <w:rPr>
          <w:rFonts w:ascii="Times New Roman" w:hAnsi="Times New Roman" w:cs="Times New Roman"/>
          <w:b/>
          <w:sz w:val="22"/>
          <w:szCs w:val="22"/>
        </w:rPr>
        <w:t>АДМИНИСТРАЦИЯ КУХАРЕВСКОГО СЕЛЬСКОГО ПОСЕЛЕНИЯ</w:t>
      </w:r>
    </w:p>
    <w:p w:rsidR="00B24AE6" w:rsidRPr="00B24AE6" w:rsidRDefault="00B24AE6" w:rsidP="00B24AE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AE6">
        <w:rPr>
          <w:rFonts w:ascii="Times New Roman" w:hAnsi="Times New Roman" w:cs="Times New Roman"/>
          <w:b/>
          <w:sz w:val="22"/>
          <w:szCs w:val="22"/>
        </w:rPr>
        <w:t xml:space="preserve"> ИСИЛЬКУЛЬСКОГО МУНИЦИПАЛЬНОГО РАЙОНА </w:t>
      </w:r>
    </w:p>
    <w:p w:rsidR="00B24AE6" w:rsidRPr="00B24AE6" w:rsidRDefault="00B24AE6" w:rsidP="00B24AE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AE6">
        <w:rPr>
          <w:rFonts w:ascii="Times New Roman" w:hAnsi="Times New Roman" w:cs="Times New Roman"/>
          <w:b/>
          <w:sz w:val="22"/>
          <w:szCs w:val="22"/>
        </w:rPr>
        <w:t>ОМСКОЙ ОБЛАСТИ</w:t>
      </w:r>
    </w:p>
    <w:p w:rsidR="00B24AE6" w:rsidRPr="00B24AE6" w:rsidRDefault="00B24AE6" w:rsidP="00B24AE6">
      <w:pPr>
        <w:pStyle w:val="ConsPlusNonformat"/>
        <w:widowControl/>
        <w:spacing w:line="276" w:lineRule="auto"/>
        <w:rPr>
          <w:sz w:val="22"/>
          <w:szCs w:val="22"/>
        </w:rPr>
      </w:pPr>
      <w:r w:rsidRPr="00B24AE6">
        <w:rPr>
          <w:sz w:val="22"/>
          <w:szCs w:val="22"/>
        </w:rPr>
        <w:t xml:space="preserve">                             </w:t>
      </w:r>
    </w:p>
    <w:p w:rsidR="00B24AE6" w:rsidRPr="00B24AE6" w:rsidRDefault="00B24AE6" w:rsidP="00B24AE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AE6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B24AE6" w:rsidRPr="00B24AE6" w:rsidRDefault="00B24AE6" w:rsidP="00B24AE6">
      <w:pPr>
        <w:pStyle w:val="ConsPlusNonformat"/>
        <w:widowControl/>
        <w:spacing w:line="276" w:lineRule="auto"/>
        <w:rPr>
          <w:sz w:val="22"/>
          <w:szCs w:val="22"/>
        </w:rPr>
      </w:pPr>
    </w:p>
    <w:p w:rsidR="00B24AE6" w:rsidRPr="00B24AE6" w:rsidRDefault="00B24AE6" w:rsidP="00B24AE6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4AE6">
        <w:rPr>
          <w:rFonts w:ascii="Times New Roman" w:hAnsi="Times New Roman" w:cs="Times New Roman"/>
          <w:sz w:val="22"/>
          <w:szCs w:val="22"/>
        </w:rPr>
        <w:t>От 31.10.2024                                                                                                        № 96</w:t>
      </w:r>
    </w:p>
    <w:p w:rsidR="00B24AE6" w:rsidRPr="00B24AE6" w:rsidRDefault="00B24AE6" w:rsidP="00B24AE6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4AE6">
        <w:rPr>
          <w:rFonts w:ascii="Times New Roman" w:hAnsi="Times New Roman" w:cs="Times New Roman"/>
          <w:sz w:val="22"/>
          <w:szCs w:val="22"/>
        </w:rPr>
        <w:t>с.Маргенау</w:t>
      </w:r>
    </w:p>
    <w:p w:rsidR="00B24AE6" w:rsidRPr="00B24AE6" w:rsidRDefault="00B24AE6" w:rsidP="00B24AE6">
      <w:pPr>
        <w:pStyle w:val="ConsPlusNonformat"/>
        <w:widowControl/>
        <w:spacing w:line="276" w:lineRule="auto"/>
        <w:rPr>
          <w:sz w:val="22"/>
          <w:szCs w:val="22"/>
        </w:rPr>
      </w:pPr>
    </w:p>
    <w:p w:rsidR="00B24AE6" w:rsidRPr="00476930" w:rsidRDefault="00B24AE6" w:rsidP="00B24AE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О внесении изменений в постановление Администрации Кухаревского сельского поселения от 09.12.2021 № 145 «Об утверждении муниципальной программы Кухаревского сельского поселения Исилькульского муниципального района Омской области «Устойчивое развитие территории Кухаревского сельского п</w:t>
      </w:r>
      <w:r w:rsidRPr="00476930">
        <w:rPr>
          <w:rFonts w:ascii="Times New Roman" w:hAnsi="Times New Roman" w:cs="Times New Roman"/>
          <w:lang w:val="ru-RU"/>
        </w:rPr>
        <w:t>о</w:t>
      </w:r>
      <w:r w:rsidRPr="00476930">
        <w:rPr>
          <w:rFonts w:ascii="Times New Roman" w:hAnsi="Times New Roman" w:cs="Times New Roman"/>
          <w:lang w:val="ru-RU"/>
        </w:rPr>
        <w:t>селения Исилькульского муниципального района Омской области»</w:t>
      </w:r>
    </w:p>
    <w:p w:rsidR="00B24AE6" w:rsidRPr="00476930" w:rsidRDefault="00B24AE6" w:rsidP="00B24AE6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B24AE6" w:rsidRPr="00476930" w:rsidRDefault="00B24AE6" w:rsidP="00B24AE6">
      <w:pPr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 w:eastAsia="ru-RU"/>
        </w:rPr>
        <w:t>В соответствии  с постановлением Администрации Кухаревского сельского поселения  Исилькульского муниципального района Омской области от 28.06.2013 г. № 82 «Об утверждении Порядка принятия р</w:t>
      </w:r>
      <w:r w:rsidRPr="00476930">
        <w:rPr>
          <w:rFonts w:ascii="Times New Roman" w:hAnsi="Times New Roman" w:cs="Times New Roman"/>
          <w:lang w:val="ru-RU" w:eastAsia="ru-RU"/>
        </w:rPr>
        <w:t>е</w:t>
      </w:r>
      <w:r w:rsidRPr="00476930">
        <w:rPr>
          <w:rFonts w:ascii="Times New Roman" w:hAnsi="Times New Roman" w:cs="Times New Roman"/>
          <w:lang w:val="ru-RU" w:eastAsia="ru-RU"/>
        </w:rPr>
        <w:t>шений о разработке муниципальных программ Кухаревского сельского поселения Исилькульского мун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>ципального района Омской области, их формирования и реализации»,</w:t>
      </w:r>
      <w:r w:rsidRPr="00476930">
        <w:rPr>
          <w:rFonts w:ascii="Times New Roman" w:hAnsi="Times New Roman" w:cs="Times New Roman"/>
          <w:lang w:val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 Кухаревского сельского поселения ПОСТАНОВЛЯЕТ:</w:t>
      </w:r>
    </w:p>
    <w:p w:rsidR="00B24AE6" w:rsidRPr="00476930" w:rsidRDefault="00B24AE6" w:rsidP="00B24AE6">
      <w:pPr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1. Внести в постановление Администрации Кухаревского сельского поселения от 09.12.2021 за № 145 «Муниципальной программы Кухаревского сельского поселения «Устойчивое развитие территории Кух</w:t>
      </w:r>
      <w:r w:rsidRPr="00476930">
        <w:rPr>
          <w:rFonts w:ascii="Times New Roman" w:hAnsi="Times New Roman" w:cs="Times New Roman"/>
          <w:lang w:val="ru-RU"/>
        </w:rPr>
        <w:t>а</w:t>
      </w:r>
      <w:r w:rsidRPr="00476930">
        <w:rPr>
          <w:rFonts w:ascii="Times New Roman" w:hAnsi="Times New Roman" w:cs="Times New Roman"/>
          <w:lang w:val="ru-RU"/>
        </w:rPr>
        <w:t>ревского сельского поселения Исилькульского муниципального района Омской области» следующие и</w:t>
      </w:r>
      <w:r w:rsidRPr="00476930">
        <w:rPr>
          <w:rFonts w:ascii="Times New Roman" w:hAnsi="Times New Roman" w:cs="Times New Roman"/>
          <w:lang w:val="ru-RU"/>
        </w:rPr>
        <w:t>з</w:t>
      </w:r>
      <w:r w:rsidRPr="00476930">
        <w:rPr>
          <w:rFonts w:ascii="Times New Roman" w:hAnsi="Times New Roman" w:cs="Times New Roman"/>
          <w:lang w:val="ru-RU"/>
        </w:rPr>
        <w:t>менения: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B24AE6" w:rsidRPr="00476930" w:rsidRDefault="00B24AE6" w:rsidP="00B24AE6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       1.1. В приложении 1 к «Муниципальной программе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области»: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пункте 1 «Паспорт подпрограммы муниципальной программы Кухаревского сельского посел</w:t>
      </w:r>
      <w:r w:rsidRPr="00476930">
        <w:rPr>
          <w:rFonts w:ascii="Times New Roman" w:hAnsi="Times New Roman" w:cs="Times New Roman"/>
          <w:lang w:val="ru-RU"/>
        </w:rPr>
        <w:t>е</w:t>
      </w:r>
      <w:r w:rsidRPr="00476930">
        <w:rPr>
          <w:rFonts w:ascii="Times New Roman" w:hAnsi="Times New Roman" w:cs="Times New Roman"/>
          <w:lang w:val="ru-RU"/>
        </w:rPr>
        <w:t>ния «Развитие жилищно-коммунального комплекса, благоустройства и сети внутрипоселковых дорог м</w:t>
      </w:r>
      <w:r w:rsidRPr="00476930">
        <w:rPr>
          <w:rFonts w:ascii="Times New Roman" w:hAnsi="Times New Roman" w:cs="Times New Roman"/>
          <w:lang w:val="ru-RU"/>
        </w:rPr>
        <w:t>е</w:t>
      </w:r>
      <w:r w:rsidRPr="00476930">
        <w:rPr>
          <w:rFonts w:ascii="Times New Roman" w:hAnsi="Times New Roman" w:cs="Times New Roman"/>
          <w:lang w:val="ru-RU"/>
        </w:rPr>
        <w:t>стного значения» в разделе «Объемы и источники финансирования подпрограммы в целом и по годам ее реализации» цифры «11</w:t>
      </w:r>
      <w:r w:rsidRPr="00B24AE6">
        <w:rPr>
          <w:rFonts w:ascii="Times New Roman" w:hAnsi="Times New Roman" w:cs="Times New Roman"/>
        </w:rPr>
        <w:t> </w:t>
      </w:r>
      <w:r w:rsidRPr="00476930">
        <w:rPr>
          <w:rFonts w:ascii="Times New Roman" w:hAnsi="Times New Roman" w:cs="Times New Roman"/>
          <w:lang w:val="ru-RU"/>
        </w:rPr>
        <w:t>079 899,96» заменить цифрами «10 801 044,33»;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2024 году цифры «1 596 698,77» заменить на цифры «1 591 198,77»;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2025 году цифры «2 031 089,26» заменить на цифры «1 757 733,63»;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пункте 7 «Объемы финансирования подпрограммы» цифры «11</w:t>
      </w:r>
      <w:r w:rsidRPr="00B24AE6">
        <w:rPr>
          <w:rFonts w:ascii="Times New Roman" w:hAnsi="Times New Roman" w:cs="Times New Roman"/>
        </w:rPr>
        <w:t> </w:t>
      </w:r>
      <w:r w:rsidRPr="00476930">
        <w:rPr>
          <w:rFonts w:ascii="Times New Roman" w:hAnsi="Times New Roman" w:cs="Times New Roman"/>
          <w:lang w:val="ru-RU"/>
        </w:rPr>
        <w:t>079 899,96» заменить цифрами «10</w:t>
      </w:r>
      <w:r w:rsidRPr="00B24AE6">
        <w:rPr>
          <w:rFonts w:ascii="Times New Roman" w:hAnsi="Times New Roman" w:cs="Times New Roman"/>
        </w:rPr>
        <w:t> </w:t>
      </w:r>
      <w:r w:rsidRPr="00476930">
        <w:rPr>
          <w:rFonts w:ascii="Times New Roman" w:hAnsi="Times New Roman" w:cs="Times New Roman"/>
          <w:lang w:val="ru-RU"/>
        </w:rPr>
        <w:t>801 044,33», в том числе по годам: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2024 году цифры «1 596 698,77» заменить на цифры «1 591 198,77»;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2025 году цифры «2 031 089,26» заменить на цифры «1 757 733,63».</w:t>
      </w:r>
    </w:p>
    <w:p w:rsidR="00B24AE6" w:rsidRPr="00476930" w:rsidRDefault="00B24AE6" w:rsidP="00B24AE6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            </w:t>
      </w:r>
    </w:p>
    <w:p w:rsidR="00B24AE6" w:rsidRPr="00476930" w:rsidRDefault="00B24AE6" w:rsidP="00B24AE6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        1.2. В приложении 3 к «Муниципальной программе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области»: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lastRenderedPageBreak/>
        <w:t>- в пункте 1 «Паспорт подпрограммы муниципальной программы Кухаревского сельского посел</w:t>
      </w:r>
      <w:r w:rsidRPr="00476930">
        <w:rPr>
          <w:rFonts w:ascii="Times New Roman" w:hAnsi="Times New Roman" w:cs="Times New Roman"/>
          <w:lang w:val="ru-RU"/>
        </w:rPr>
        <w:t>е</w:t>
      </w:r>
      <w:r w:rsidRPr="00476930">
        <w:rPr>
          <w:rFonts w:ascii="Times New Roman" w:hAnsi="Times New Roman" w:cs="Times New Roman"/>
          <w:lang w:val="ru-RU"/>
        </w:rPr>
        <w:t>ния «Комплексное развитие сельской территории Кухаревского сельского поселения Исилькульского м</w:t>
      </w:r>
      <w:r w:rsidRPr="00476930">
        <w:rPr>
          <w:rFonts w:ascii="Times New Roman" w:hAnsi="Times New Roman" w:cs="Times New Roman"/>
          <w:lang w:val="ru-RU"/>
        </w:rPr>
        <w:t>у</w:t>
      </w:r>
      <w:r w:rsidRPr="00476930">
        <w:rPr>
          <w:rFonts w:ascii="Times New Roman" w:hAnsi="Times New Roman" w:cs="Times New Roman"/>
          <w:lang w:val="ru-RU"/>
        </w:rPr>
        <w:t>ниципального района Омской области» в разделе «Объемы и источники финансирования подпрограммы в целом и по годам ее реализации» цифры «13 665 598,52» заменить цифрами «13 944 454,15»;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- в 2024 году цифры «5 227 177,86» заменить на цифры «5 232 677,86»;   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- в 2025 году цифры «0,00» заменить на цифры «273 355,63»;  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>- в пункте 7 «Объем финансовых ресурсов, необходимых для реализации подпрограммы» цифры «13 665 598,52» заменить цифрами «13 944 454,15», в том числе по годам: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- в 2024 году цифры «5 227 177,86» заменить на цифры «5 232 677,86»;   </w:t>
      </w:r>
    </w:p>
    <w:p w:rsidR="00B24AE6" w:rsidRPr="00476930" w:rsidRDefault="00B24AE6" w:rsidP="00B24AE6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- в 2025 году цифры «0,00» заменить на цифры «273 355,63». </w:t>
      </w:r>
    </w:p>
    <w:p w:rsidR="00B24AE6" w:rsidRPr="00476930" w:rsidRDefault="00B24AE6" w:rsidP="00B24AE6">
      <w:pPr>
        <w:spacing w:after="0"/>
        <w:rPr>
          <w:rFonts w:ascii="Times New Roman" w:hAnsi="Times New Roman" w:cs="Times New Roman"/>
          <w:lang w:val="ru-RU"/>
        </w:rPr>
      </w:pPr>
    </w:p>
    <w:p w:rsidR="00B24AE6" w:rsidRPr="00476930" w:rsidRDefault="00B24AE6" w:rsidP="00B24AE6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bCs/>
          <w:lang w:val="ru-RU" w:eastAsia="ru-RU"/>
        </w:rPr>
        <w:t xml:space="preserve">      1.3. Приложение № 3 к Муниципальной программе Кухаревского сельского поселения «Устойчивое развитие территории Кухаревского сельского поселения Исилькульского муниципального района Омской области»</w:t>
      </w:r>
      <w:r w:rsidRPr="00476930">
        <w:rPr>
          <w:rFonts w:ascii="Times New Roman" w:hAnsi="Times New Roman" w:cs="Times New Roman"/>
          <w:b/>
          <w:lang w:val="ru-RU" w:eastAsia="ru-RU"/>
        </w:rPr>
        <w:t xml:space="preserve"> </w:t>
      </w:r>
      <w:r w:rsidRPr="00476930">
        <w:rPr>
          <w:rFonts w:ascii="Times New Roman" w:hAnsi="Times New Roman" w:cs="Times New Roman"/>
          <w:lang w:val="ru-RU" w:eastAsia="ru-RU"/>
        </w:rPr>
        <w:t>паспорт подпрограммы «Комплексное развитие сельской территории Кухаревского сельского поселения Исилькульского муниципального района Омской области» изложить в редакции согласно пр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>ложению № 1 к настоящему постановлению.</w:t>
      </w:r>
    </w:p>
    <w:p w:rsidR="00B24AE6" w:rsidRPr="00476930" w:rsidRDefault="00B24AE6" w:rsidP="00B24AE6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      1.4. Приложение № 4 «Мероприятия Муниципальной программы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 изложить в редакции согласно приложению № 2 к настоящему постановлению. 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B24AE6" w:rsidRPr="00476930" w:rsidRDefault="00B24AE6" w:rsidP="00B24AE6">
      <w:pPr>
        <w:spacing w:after="0"/>
        <w:rPr>
          <w:rFonts w:ascii="Times New Roman" w:hAnsi="Times New Roman" w:cs="Times New Roman"/>
          <w:lang w:val="ru-RU"/>
        </w:rPr>
      </w:pPr>
      <w:r w:rsidRPr="00476930">
        <w:rPr>
          <w:rFonts w:ascii="Times New Roman" w:hAnsi="Times New Roman" w:cs="Times New Roman"/>
          <w:lang w:val="ru-RU"/>
        </w:rPr>
        <w:t xml:space="preserve">       2.  Опубликовать (обнародовать) настоящее постановление.</w:t>
      </w:r>
    </w:p>
    <w:p w:rsidR="00B24AE6" w:rsidRPr="00476930" w:rsidRDefault="00B24AE6" w:rsidP="00B24AE6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B24AE6" w:rsidRPr="00476930" w:rsidRDefault="00B24AE6" w:rsidP="00B24AE6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  <w:r w:rsidRPr="00476930">
        <w:rPr>
          <w:rFonts w:ascii="Times New Roman" w:hAnsi="Times New Roman" w:cs="Times New Roman"/>
          <w:b w:val="0"/>
          <w:szCs w:val="22"/>
          <w:lang w:val="ru-RU"/>
        </w:rPr>
        <w:t>Глава сельского поселения                                                                  Е.М Пальчик</w:t>
      </w:r>
    </w:p>
    <w:p w:rsidR="00B24AE6" w:rsidRPr="00476930" w:rsidRDefault="00B24AE6" w:rsidP="00B24AE6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B24AE6" w:rsidRPr="00476930" w:rsidRDefault="00B24AE6" w:rsidP="00B24AE6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B24AE6" w:rsidRPr="00476930" w:rsidRDefault="00B24AE6" w:rsidP="00B24AE6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B24AE6" w:rsidRPr="00476930" w:rsidRDefault="00B24AE6" w:rsidP="00B24AE6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sz w:val="16"/>
          <w:szCs w:val="16"/>
          <w:lang w:val="ru-RU" w:eastAsia="ru-RU"/>
        </w:rPr>
        <w:t>Приложение № 1 к постановлению</w:t>
      </w:r>
    </w:p>
    <w:p w:rsidR="00B24AE6" w:rsidRPr="00476930" w:rsidRDefault="00B24AE6" w:rsidP="00B24AE6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Администрации Кухаревского</w:t>
      </w:r>
    </w:p>
    <w:p w:rsidR="00B24AE6" w:rsidRPr="00476930" w:rsidRDefault="00B24AE6" w:rsidP="00B24AE6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сельского поселения </w:t>
      </w:r>
    </w:p>
    <w:p w:rsidR="00B24AE6" w:rsidRPr="00476930" w:rsidRDefault="00B24AE6" w:rsidP="00B24AE6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sz w:val="16"/>
          <w:szCs w:val="16"/>
          <w:lang w:val="ru-RU" w:eastAsia="ru-RU"/>
        </w:rPr>
        <w:t>от 31.10.2024 № 96</w:t>
      </w:r>
    </w:p>
    <w:p w:rsidR="00B24AE6" w:rsidRPr="00476930" w:rsidRDefault="00B24AE6" w:rsidP="00B24AE6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ind w:left="516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bCs/>
          <w:sz w:val="16"/>
          <w:szCs w:val="16"/>
          <w:lang w:val="ru-RU" w:eastAsia="ru-RU"/>
        </w:rPr>
        <w:t>Приложение № 3</w:t>
      </w:r>
    </w:p>
    <w:p w:rsidR="00B24AE6" w:rsidRPr="00476930" w:rsidRDefault="00B24AE6" w:rsidP="00B24AE6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                             к Муниципальной программе</w:t>
      </w:r>
    </w:p>
    <w:p w:rsidR="00B24AE6" w:rsidRPr="00476930" w:rsidRDefault="00B24AE6" w:rsidP="00B24AE6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Кухаревского сельского поселения</w:t>
      </w:r>
    </w:p>
    <w:p w:rsidR="00B24AE6" w:rsidRPr="00476930" w:rsidRDefault="00B24AE6" w:rsidP="00B24AE6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476930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«Устойчивое развитие территории </w:t>
      </w:r>
    </w:p>
    <w:p w:rsidR="00B24AE6" w:rsidRPr="00476930" w:rsidRDefault="00B24AE6" w:rsidP="00B24AE6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476930">
        <w:rPr>
          <w:rFonts w:ascii="Times New Roman" w:eastAsia="Calibri" w:hAnsi="Times New Roman" w:cs="Times New Roman"/>
          <w:bCs/>
          <w:sz w:val="16"/>
          <w:szCs w:val="16"/>
          <w:lang w:val="ru-RU" w:eastAsia="ru-RU"/>
        </w:rPr>
        <w:t>Кухаревского сельского поселения</w:t>
      </w:r>
      <w:r w:rsidRPr="00476930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</w:t>
      </w:r>
    </w:p>
    <w:p w:rsidR="00B24AE6" w:rsidRPr="00476930" w:rsidRDefault="00B24AE6" w:rsidP="00B24AE6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476930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Исилькульского муниципального района</w:t>
      </w:r>
    </w:p>
    <w:p w:rsidR="00B24AE6" w:rsidRPr="00476930" w:rsidRDefault="00B24AE6" w:rsidP="00B24AE6">
      <w:pPr>
        <w:autoSpaceDN w:val="0"/>
        <w:spacing w:after="0"/>
        <w:jc w:val="right"/>
        <w:rPr>
          <w:rFonts w:ascii="Times New Roman" w:eastAsia="Calibri" w:hAnsi="Times New Roman" w:cs="Times New Roman"/>
          <w:lang w:val="ru-RU" w:eastAsia="ru-RU"/>
        </w:rPr>
      </w:pPr>
      <w:r w:rsidRPr="00476930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Омской области»</w:t>
      </w:r>
      <w:r w:rsidRPr="00476930">
        <w:rPr>
          <w:rFonts w:ascii="Times New Roman" w:hAnsi="Times New Roman" w:cs="Times New Roman"/>
          <w:bCs/>
          <w:lang w:val="ru-RU" w:eastAsia="ru-RU"/>
        </w:rPr>
        <w:t xml:space="preserve">                                               </w:t>
      </w:r>
    </w:p>
    <w:p w:rsidR="00B24AE6" w:rsidRPr="00476930" w:rsidRDefault="00B24AE6" w:rsidP="00B24AE6">
      <w:pPr>
        <w:autoSpaceDN w:val="0"/>
        <w:adjustRightInd w:val="0"/>
        <w:spacing w:after="0"/>
        <w:ind w:firstLine="708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ПАСПОРТ</w:t>
      </w: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 xml:space="preserve">подпрограммы «Комплексное развитие сельской территории </w:t>
      </w: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 xml:space="preserve">Кухаревского сельского поселения </w:t>
      </w: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Исилькульского муниципального района Омской области»</w:t>
      </w: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352"/>
      </w:tblGrid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Наименование муниципальной программы К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харевского сельского поселения Исилькульск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го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Устойчивое развитие территории Кухаревского сел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ского поселения Исилькульского муниципального района Омской области 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Наименование </w:t>
            </w:r>
          </w:p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подпрограммы муниципальной программы К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харевского сельского поселения Исилькульск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го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Комплексное развитие сельской территории Кухаре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ского сельского поселения Исилькульского муниц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пального района Омской области </w:t>
            </w:r>
          </w:p>
        </w:tc>
      </w:tr>
      <w:tr w:rsidR="00B24AE6" w:rsidRPr="00B24AE6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Наименование структурного подразделения Администрации Кухаревского сельского пос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ления Исилькульского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Администрация Кухаревского сельского поселения 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Наименование структурного подразделения Администрации Кухаревского сельского пос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lastRenderedPageBreak/>
              <w:t>ления Исилькульского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- Администрация Кухаревского сельского поселения, </w:t>
            </w:r>
          </w:p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МКУ Кухаревского сельского поселения</w:t>
            </w:r>
          </w:p>
        </w:tc>
      </w:tr>
      <w:tr w:rsidR="00B24AE6" w:rsidRPr="00B24AE6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2022 - 2027 годы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Комплексное обустройство территории Кухаревского сельского поселения 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1. Развитие транспортной инфраструктуры на терр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тории сельского поселения.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2. Реализация инициативных проектов на территории Кухаревского сельского поселения.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Перечень основных мероприятий и (или) в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1. Развитие транспортной инфраструктуры на терр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тории сельского поселения;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2. Реализация инициативных проектов на территории Кухаревского сельского поселения.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Целевые индикаторы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1.Протяженность отремонтированных дорог;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2. Площадь благоустроенных территорий общего пользования.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Объемы и источники финансирования подпр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граммы в целом и по годам ее реализации</w:t>
            </w:r>
          </w:p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Общий объем финансирования программы составляет – 13</w:t>
            </w:r>
            <w:r w:rsidRPr="00B24AE6">
              <w:rPr>
                <w:rFonts w:ascii="Times New Roman" w:hAnsi="Times New Roman" w:cs="Times New Roman"/>
                <w:lang w:eastAsia="ru-RU"/>
              </w:rPr>
              <w:t> 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944 454,15 рублей, в том числе по годам: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в 2022 году – 4 576 724,51 рубля;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в 2023 году – 3</w:t>
            </w:r>
            <w:r w:rsidRPr="00B24AE6">
              <w:rPr>
                <w:rFonts w:ascii="Times New Roman" w:hAnsi="Times New Roman" w:cs="Times New Roman"/>
                <w:lang w:eastAsia="ru-RU"/>
              </w:rPr>
              <w:t> 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781 696,15 рублей;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в 2024 году – 5 232 267,86 рублей;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в 2025 году – 273 355,63 рублей;</w:t>
            </w:r>
          </w:p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в 2026 году – 0,00 рублей;</w:t>
            </w:r>
          </w:p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в 2027 году – 80 000,00 рублей.</w:t>
            </w:r>
          </w:p>
        </w:tc>
      </w:tr>
      <w:tr w:rsidR="00B24AE6" w:rsidRPr="008D0E02" w:rsidTr="00B24A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Ожидаемые результаты реализации</w:t>
            </w:r>
          </w:p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увеличение протяженности отремонтированных д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рог;</w:t>
            </w:r>
          </w:p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- увеличение площади благоустроенной территории общего пользования.</w:t>
            </w:r>
          </w:p>
        </w:tc>
      </w:tr>
    </w:tbl>
    <w:p w:rsidR="00B24AE6" w:rsidRPr="00476930" w:rsidRDefault="00B24AE6" w:rsidP="00B24AE6">
      <w:pPr>
        <w:autoSpaceDN w:val="0"/>
        <w:spacing w:after="0"/>
        <w:rPr>
          <w:rFonts w:ascii="Times New Roman" w:hAnsi="Times New Roman" w:cs="Times New Roman"/>
          <w:highlight w:val="yellow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2. Общие положения</w:t>
      </w: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ind w:left="23" w:right="23" w:firstLine="697"/>
        <w:contextualSpacing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Подпрограмма «Комплексное развитие сельской территории Кухаревского сельского поселения Исилькульского муниципального района Омской области» (далее – подпрограмма) направлена на пов</w:t>
      </w:r>
      <w:r w:rsidRPr="00476930">
        <w:rPr>
          <w:rFonts w:ascii="Times New Roman" w:hAnsi="Times New Roman" w:cs="Times New Roman"/>
          <w:lang w:val="ru-RU" w:eastAsia="ru-RU"/>
        </w:rPr>
        <w:t>ы</w:t>
      </w:r>
      <w:r w:rsidRPr="00476930">
        <w:rPr>
          <w:rFonts w:ascii="Times New Roman" w:hAnsi="Times New Roman" w:cs="Times New Roman"/>
          <w:lang w:val="ru-RU" w:eastAsia="ru-RU"/>
        </w:rPr>
        <w:t>шение качества жизни Кухаревского сельского поселения Исилькульского муниципального района О</w:t>
      </w:r>
      <w:r w:rsidRPr="00476930">
        <w:rPr>
          <w:rFonts w:ascii="Times New Roman" w:hAnsi="Times New Roman" w:cs="Times New Roman"/>
          <w:lang w:val="ru-RU" w:eastAsia="ru-RU"/>
        </w:rPr>
        <w:t>м</w:t>
      </w:r>
      <w:r w:rsidRPr="00476930">
        <w:rPr>
          <w:rFonts w:ascii="Times New Roman" w:hAnsi="Times New Roman" w:cs="Times New Roman"/>
          <w:lang w:val="ru-RU" w:eastAsia="ru-RU"/>
        </w:rPr>
        <w:t>ской области. Комплексное обустройство инженерной инфраструктурой населенных пунктов, объектов агропромышленного комплекса, благоустройство территории сельского поселения позволит реализовать социально-экономическую политику Кухаревского сельского поселения в двух сферах. В экономической сфере это повышение доходов сельскохозяйственных товаропроизводителей. В социальной сфере это у</w:t>
      </w:r>
      <w:r w:rsidRPr="00476930">
        <w:rPr>
          <w:rFonts w:ascii="Times New Roman" w:hAnsi="Times New Roman" w:cs="Times New Roman"/>
          <w:lang w:val="ru-RU" w:eastAsia="ru-RU"/>
        </w:rPr>
        <w:t>с</w:t>
      </w:r>
      <w:r w:rsidRPr="00476930">
        <w:rPr>
          <w:rFonts w:ascii="Times New Roman" w:hAnsi="Times New Roman" w:cs="Times New Roman"/>
          <w:lang w:val="ru-RU" w:eastAsia="ru-RU"/>
        </w:rPr>
        <w:t>тойчивое развитие сельских территорий в качестве условия сохранения трудовых ресурсов и территор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>альной целостности региона.</w:t>
      </w:r>
    </w:p>
    <w:p w:rsidR="00B24AE6" w:rsidRPr="00476930" w:rsidRDefault="00B24AE6" w:rsidP="00B24AE6">
      <w:pPr>
        <w:autoSpaceDN w:val="0"/>
        <w:spacing w:after="0"/>
        <w:ind w:left="20" w:right="20" w:firstLine="697"/>
        <w:contextualSpacing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Подпрограмма является документом стратегического планирования и разработана в соответствии с Государственными программами Омской области «Комплексное развитие сельских территорий Омской области», утвержденной Постановлением Правительства Омской области от 16.12.2019 № 425-П и «Ра</w:t>
      </w:r>
      <w:r w:rsidRPr="00476930">
        <w:rPr>
          <w:rFonts w:ascii="Times New Roman" w:hAnsi="Times New Roman" w:cs="Times New Roman"/>
          <w:lang w:val="ru-RU" w:eastAsia="ru-RU"/>
        </w:rPr>
        <w:t>з</w:t>
      </w:r>
      <w:r w:rsidRPr="00476930">
        <w:rPr>
          <w:rFonts w:ascii="Times New Roman" w:hAnsi="Times New Roman" w:cs="Times New Roman"/>
          <w:lang w:val="ru-RU" w:eastAsia="ru-RU"/>
        </w:rPr>
        <w:t>витие транспортной системы в Омской области» от 16.10.2013 № 262-П</w:t>
      </w:r>
    </w:p>
    <w:p w:rsidR="00B24AE6" w:rsidRPr="00476930" w:rsidRDefault="00B24AE6" w:rsidP="00B24AE6">
      <w:pPr>
        <w:autoSpaceDN w:val="0"/>
        <w:adjustRightInd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Подпрограмма разработана в целях повышения уровня благоустройства Кухаревского сельского поселения и отражает текущую деятельность Администрации Кухаревского сельского поселения Исил</w:t>
      </w:r>
      <w:r w:rsidRPr="00476930">
        <w:rPr>
          <w:rFonts w:ascii="Times New Roman" w:hAnsi="Times New Roman" w:cs="Times New Roman"/>
          <w:lang w:val="ru-RU" w:eastAsia="ru-RU"/>
        </w:rPr>
        <w:t>ь</w:t>
      </w:r>
      <w:r w:rsidRPr="00476930">
        <w:rPr>
          <w:rFonts w:ascii="Times New Roman" w:hAnsi="Times New Roman" w:cs="Times New Roman"/>
          <w:lang w:val="ru-RU" w:eastAsia="ru-RU"/>
        </w:rPr>
        <w:t>кульского муниципального района Омской области.</w:t>
      </w:r>
    </w:p>
    <w:p w:rsidR="00B24AE6" w:rsidRPr="00476930" w:rsidRDefault="00B24AE6" w:rsidP="00B24AE6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Основная работа Администрации Кухаревского сельского поселения направлена на повышение благосостояния жителей поселения, социальную защищенность, развитие инженерно-транспортной и</w:t>
      </w:r>
      <w:r w:rsidRPr="00476930">
        <w:rPr>
          <w:rFonts w:ascii="Times New Roman" w:hAnsi="Times New Roman" w:cs="Times New Roman"/>
          <w:lang w:val="ru-RU" w:eastAsia="ru-RU"/>
        </w:rPr>
        <w:t>н</w:t>
      </w:r>
      <w:r w:rsidRPr="00476930">
        <w:rPr>
          <w:rFonts w:ascii="Times New Roman" w:hAnsi="Times New Roman" w:cs="Times New Roman"/>
          <w:lang w:val="ru-RU" w:eastAsia="ru-RU"/>
        </w:rPr>
        <w:t>фраструктуры, благоустройство территории поселения.</w:t>
      </w:r>
    </w:p>
    <w:p w:rsidR="00B24AE6" w:rsidRPr="00476930" w:rsidRDefault="00B24AE6" w:rsidP="00B24AE6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Реализация подпрограммы позволит:</w:t>
      </w:r>
    </w:p>
    <w:p w:rsidR="00B24AE6" w:rsidRPr="00476930" w:rsidRDefault="00B24AE6" w:rsidP="00B24AE6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привлечь средства федерального и областного бюджета для комплексного развитие сельской территории Кухаревского сельского поселения;</w:t>
      </w:r>
    </w:p>
    <w:p w:rsidR="00B24AE6" w:rsidRPr="00476930" w:rsidRDefault="00B24AE6" w:rsidP="00B24AE6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lastRenderedPageBreak/>
        <w:t>- повысить престижность сельскохозяйственного труда и формирования в обществе позитивного отношения к сельскому образу жизни;</w:t>
      </w:r>
    </w:p>
    <w:p w:rsidR="00B24AE6" w:rsidRPr="00476930" w:rsidRDefault="00B24AE6" w:rsidP="00B24AE6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улучшить демографическую ситуацию.</w:t>
      </w: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3. Цель и задачи подпрограммы</w:t>
      </w:r>
    </w:p>
    <w:p w:rsidR="00B24AE6" w:rsidRPr="00476930" w:rsidRDefault="00B24AE6" w:rsidP="00B24AE6">
      <w:pPr>
        <w:autoSpaceDN w:val="0"/>
        <w:spacing w:after="0"/>
        <w:jc w:val="center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Целью подпрограммы является комплексное обустройство территории Кухаревского сельского поселения Исилькульского муниципального района Омской области.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Arial CYR"/>
          <w:lang w:val="ru-RU" w:eastAsia="ru-RU"/>
        </w:rPr>
      </w:pPr>
      <w:r w:rsidRPr="00476930">
        <w:rPr>
          <w:rFonts w:ascii="Times New Roman" w:hAnsi="Times New Roman" w:cs="Arial CYR"/>
          <w:lang w:val="ru-RU" w:eastAsia="ru-RU"/>
        </w:rPr>
        <w:t xml:space="preserve">Достижение указанной цели осуществляется через решение следующих задач: </w:t>
      </w:r>
    </w:p>
    <w:p w:rsidR="00B24AE6" w:rsidRPr="00476930" w:rsidRDefault="00B24AE6" w:rsidP="00B24AE6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развитие транспортной инфраструктуры на территории сельского поселения;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Arial CYR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реализация инициативных проектов на территории Кухаревского сельского поселения.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4. Срок реализации подпрограммы</w:t>
      </w:r>
    </w:p>
    <w:p w:rsidR="00B24AE6" w:rsidRPr="00476930" w:rsidRDefault="00B24AE6" w:rsidP="00B24AE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Реализация подпрограммы будет осуществляться в течение 2022 – 2027 годов. Выделение отдельных эт</w:t>
      </w:r>
      <w:r w:rsidRPr="00476930">
        <w:rPr>
          <w:rFonts w:ascii="Times New Roman" w:hAnsi="Times New Roman" w:cs="Times New Roman"/>
          <w:lang w:val="ru-RU" w:eastAsia="ru-RU"/>
        </w:rPr>
        <w:t>а</w:t>
      </w:r>
      <w:r w:rsidRPr="00476930">
        <w:rPr>
          <w:rFonts w:ascii="Times New Roman" w:hAnsi="Times New Roman" w:cs="Times New Roman"/>
          <w:lang w:val="ru-RU" w:eastAsia="ru-RU"/>
        </w:rPr>
        <w:t>пов реализации подпрограммы не предполагается.</w:t>
      </w:r>
    </w:p>
    <w:p w:rsidR="00B24AE6" w:rsidRPr="00476930" w:rsidRDefault="00B24AE6" w:rsidP="00B24AE6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5. Описание входящих в состав подпрограмм основных мероприятий</w:t>
      </w:r>
    </w:p>
    <w:p w:rsidR="00B24AE6" w:rsidRPr="00476930" w:rsidRDefault="00B24AE6" w:rsidP="00B24AE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highlight w:val="yellow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В подпрограмме предусмотрены два основных мероприятия:</w:t>
      </w:r>
    </w:p>
    <w:p w:rsidR="00B24AE6" w:rsidRPr="00476930" w:rsidRDefault="00B24AE6" w:rsidP="00B24AE6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1) Развитие транспортной инфраструктуры на территории сельского поселения;</w:t>
      </w:r>
    </w:p>
    <w:p w:rsidR="00B24AE6" w:rsidRPr="00476930" w:rsidRDefault="00B24AE6" w:rsidP="00B24AE6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2) Реализация инициативных проектов на территории Кухаревского сельского поселения.</w:t>
      </w:r>
    </w:p>
    <w:p w:rsidR="00B24AE6" w:rsidRPr="00476930" w:rsidRDefault="00B24AE6" w:rsidP="00B24AE6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Основные мероприятия подпрограммы направлены на эффективное достижение целей и задач подпрограммы комплексного развития сельской территории, во исполнение полномочий органов местн</w:t>
      </w:r>
      <w:r w:rsidRPr="00476930">
        <w:rPr>
          <w:rFonts w:ascii="Times New Roman" w:hAnsi="Times New Roman" w:cs="Times New Roman"/>
          <w:lang w:val="ru-RU" w:eastAsia="ru-RU"/>
        </w:rPr>
        <w:t>о</w:t>
      </w:r>
      <w:r w:rsidRPr="00476930">
        <w:rPr>
          <w:rFonts w:ascii="Times New Roman" w:hAnsi="Times New Roman" w:cs="Times New Roman"/>
          <w:lang w:val="ru-RU" w:eastAsia="ru-RU"/>
        </w:rPr>
        <w:t>го самоуправления в соответствии с Федеральным законом от 06.10.2003 № 131-ФЗ «Об общих принц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 xml:space="preserve">пах организации местного самоуправления в Российской федерации». </w:t>
      </w:r>
    </w:p>
    <w:p w:rsidR="00B24AE6" w:rsidRPr="00476930" w:rsidRDefault="00B24AE6" w:rsidP="00B24AE6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6. Характеристика основных мероприятий подпрограммы</w:t>
      </w: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 xml:space="preserve">Перечень мероприятий подпрограммы сформирован с учетом анализа современного состояния и прогнозов развития сельских территорий, комплексного подхода к решению социально-экономических проблем развития территории Кухаревского сельского поселения. 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В соответствии с государственными программами «Комплексной развитие сельских территорий» и «Развитие транспортной системы в Омской области», определены следующие мероприятия.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u w:val="single"/>
          <w:lang w:val="ru-RU" w:eastAsia="ru-RU"/>
        </w:rPr>
      </w:pPr>
      <w:r w:rsidRPr="00476930">
        <w:rPr>
          <w:rFonts w:ascii="Times New Roman" w:hAnsi="Times New Roman" w:cs="Times New Roman"/>
          <w:u w:val="single"/>
          <w:lang w:val="ru-RU" w:eastAsia="ru-RU"/>
        </w:rPr>
        <w:t>Основное мероприятие 1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Развитие транспортной инфраструктуры на территории сельского поселения направлено на реал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>зацию мероприятий: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по строительству и реконструкции автомобильных дорог общего пользования с твердым покр</w:t>
      </w:r>
      <w:r w:rsidRPr="00476930">
        <w:rPr>
          <w:rFonts w:ascii="Times New Roman" w:hAnsi="Times New Roman" w:cs="Times New Roman"/>
          <w:lang w:val="ru-RU" w:eastAsia="ru-RU"/>
        </w:rPr>
        <w:t>ы</w:t>
      </w:r>
      <w:r w:rsidRPr="00476930">
        <w:rPr>
          <w:rFonts w:ascii="Times New Roman" w:hAnsi="Times New Roman" w:cs="Times New Roman"/>
          <w:lang w:val="ru-RU" w:eastAsia="ru-RU"/>
        </w:rPr>
        <w:t>тием, ведущих от сети автомобильных дорог общего пользования к общественно значимым объектам н</w:t>
      </w:r>
      <w:r w:rsidRPr="00476930">
        <w:rPr>
          <w:rFonts w:ascii="Times New Roman" w:hAnsi="Times New Roman" w:cs="Times New Roman"/>
          <w:lang w:val="ru-RU" w:eastAsia="ru-RU"/>
        </w:rPr>
        <w:t>а</w:t>
      </w:r>
      <w:r w:rsidRPr="00476930">
        <w:rPr>
          <w:rFonts w:ascii="Times New Roman" w:hAnsi="Times New Roman" w:cs="Times New Roman"/>
          <w:lang w:val="ru-RU" w:eastAsia="ru-RU"/>
        </w:rPr>
        <w:t>селенных пунктов, расположенных на сельских территориях, объектам производства и переработки пр</w:t>
      </w:r>
      <w:r w:rsidRPr="00476930">
        <w:rPr>
          <w:rFonts w:ascii="Times New Roman" w:hAnsi="Times New Roman" w:cs="Times New Roman"/>
          <w:lang w:val="ru-RU" w:eastAsia="ru-RU"/>
        </w:rPr>
        <w:t>о</w:t>
      </w:r>
      <w:r w:rsidRPr="00476930">
        <w:rPr>
          <w:rFonts w:ascii="Times New Roman" w:hAnsi="Times New Roman" w:cs="Times New Roman"/>
          <w:lang w:val="ru-RU" w:eastAsia="ru-RU"/>
        </w:rPr>
        <w:t>дукции.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-устройство пешеходных переходов.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u w:val="single"/>
          <w:lang w:val="ru-RU" w:eastAsia="ru-RU"/>
        </w:rPr>
      </w:pP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u w:val="single"/>
          <w:lang w:val="ru-RU" w:eastAsia="ru-RU"/>
        </w:rPr>
      </w:pPr>
      <w:r w:rsidRPr="00476930">
        <w:rPr>
          <w:rFonts w:ascii="Times New Roman" w:hAnsi="Times New Roman" w:cs="Times New Roman"/>
          <w:u w:val="single"/>
          <w:lang w:val="ru-RU" w:eastAsia="ru-RU"/>
        </w:rPr>
        <w:t>Основное мероприятие 2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 xml:space="preserve">Реализация инициативных проектов на территории Кухаревского сельского поселения. 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Направлено на реализацию общественно-значимых проектов по благоустройству сельских терр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>торий по следующим направлениям: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</w:t>
      </w:r>
      <w:r w:rsidRPr="00476930">
        <w:rPr>
          <w:rFonts w:ascii="Times New Roman" w:hAnsi="Times New Roman" w:cs="Times New Roman"/>
          <w:lang w:val="ru-RU" w:eastAsia="ru-RU"/>
        </w:rPr>
        <w:t>о</w:t>
      </w:r>
      <w:r w:rsidRPr="00476930">
        <w:rPr>
          <w:rFonts w:ascii="Times New Roman" w:hAnsi="Times New Roman" w:cs="Times New Roman"/>
          <w:lang w:val="ru-RU" w:eastAsia="ru-RU"/>
        </w:rPr>
        <w:t>стями здоровья;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б) организация освещения территории, включая архитектурную подсветку зданий, строений, с</w:t>
      </w:r>
      <w:r w:rsidRPr="00476930">
        <w:rPr>
          <w:rFonts w:ascii="Times New Roman" w:hAnsi="Times New Roman" w:cs="Times New Roman"/>
          <w:lang w:val="ru-RU" w:eastAsia="ru-RU"/>
        </w:rPr>
        <w:t>о</w:t>
      </w:r>
      <w:r w:rsidRPr="00476930">
        <w:rPr>
          <w:rFonts w:ascii="Times New Roman" w:hAnsi="Times New Roman" w:cs="Times New Roman"/>
          <w:lang w:val="ru-RU" w:eastAsia="ru-RU"/>
        </w:rPr>
        <w:t>оружений, в том числе с использованием энергосберегающих технологий;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в) организация пешеходных коммуникаций, в том числе тротуаров, аллей, дорожек, тропинок;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г) обустройство парковок;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д) организация ливневых стоков;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lastRenderedPageBreak/>
        <w:t>е) обустройство общественных колодцев и водоразборных колонок;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highlight w:val="yellow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ж) сохранение и восстановление природных ландшафтов и историко-культурных памятников.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Целями реализации мероприятий по благоустройству являются: активизация участия сельского населения в реализации общественно-значимых проектов; мобилизация собственных материальных, тр</w:t>
      </w:r>
      <w:r w:rsidRPr="00476930">
        <w:rPr>
          <w:rFonts w:ascii="Times New Roman" w:hAnsi="Times New Roman" w:cs="Times New Roman"/>
          <w:lang w:val="ru-RU" w:eastAsia="ru-RU"/>
        </w:rPr>
        <w:t>у</w:t>
      </w:r>
      <w:r w:rsidRPr="00476930">
        <w:rPr>
          <w:rFonts w:ascii="Times New Roman" w:hAnsi="Times New Roman" w:cs="Times New Roman"/>
          <w:lang w:val="ru-RU" w:eastAsia="ru-RU"/>
        </w:rPr>
        <w:t>довых и финансовых ресурсов граждан, их объединений, общественных организаций, предпринимател</w:t>
      </w:r>
      <w:r w:rsidRPr="00476930">
        <w:rPr>
          <w:rFonts w:ascii="Times New Roman" w:hAnsi="Times New Roman" w:cs="Times New Roman"/>
          <w:lang w:val="ru-RU" w:eastAsia="ru-RU"/>
        </w:rPr>
        <w:t>ь</w:t>
      </w:r>
      <w:r w:rsidRPr="00476930">
        <w:rPr>
          <w:rFonts w:ascii="Times New Roman" w:hAnsi="Times New Roman" w:cs="Times New Roman"/>
          <w:lang w:val="ru-RU" w:eastAsia="ru-RU"/>
        </w:rPr>
        <w:t>ского сообщества, муниципальных образований в целях местного развития; формирование и развитие в сельской местности институтов гражданского общества, способствующих созданию условий для усто</w:t>
      </w:r>
      <w:r w:rsidRPr="00476930">
        <w:rPr>
          <w:rFonts w:ascii="Times New Roman" w:hAnsi="Times New Roman" w:cs="Times New Roman"/>
          <w:lang w:val="ru-RU" w:eastAsia="ru-RU"/>
        </w:rPr>
        <w:t>й</w:t>
      </w:r>
      <w:r w:rsidRPr="00476930">
        <w:rPr>
          <w:rFonts w:ascii="Times New Roman" w:hAnsi="Times New Roman" w:cs="Times New Roman"/>
          <w:lang w:val="ru-RU" w:eastAsia="ru-RU"/>
        </w:rPr>
        <w:t>чивого развития сельских территорий.</w:t>
      </w:r>
    </w:p>
    <w:p w:rsidR="00B24AE6" w:rsidRPr="00476930" w:rsidRDefault="00B24AE6" w:rsidP="00B24AE6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Реализация мероприятий будет способствовать решению поставленных задач развития Кухаре</w:t>
      </w:r>
      <w:r w:rsidRPr="00476930">
        <w:rPr>
          <w:rFonts w:ascii="Times New Roman" w:hAnsi="Times New Roman" w:cs="Times New Roman"/>
          <w:lang w:val="ru-RU" w:eastAsia="ru-RU"/>
        </w:rPr>
        <w:t>в</w:t>
      </w:r>
      <w:r w:rsidRPr="00476930">
        <w:rPr>
          <w:rFonts w:ascii="Times New Roman" w:hAnsi="Times New Roman" w:cs="Times New Roman"/>
          <w:lang w:val="ru-RU" w:eastAsia="ru-RU"/>
        </w:rPr>
        <w:t>ского сельского поселения, повышению занятости и уровня жизни в сельской местности, привлечению и закреплению в сельской местности молодых специалистов; позволит обеспечить улучшение финансовой устойчивости развития сельских территорий, модернизацию мощностей в сельском хозяйстве, ускоренное развитие приоритетных подотраслей агропромышленного комплекса.</w:t>
      </w:r>
    </w:p>
    <w:tbl>
      <w:tblPr>
        <w:tblpPr w:leftFromText="180" w:rightFromText="180" w:vertAnchor="text" w:horzAnchor="margin" w:tblpX="-214" w:tblpY="381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126"/>
        <w:gridCol w:w="1702"/>
        <w:gridCol w:w="2126"/>
        <w:gridCol w:w="637"/>
        <w:gridCol w:w="706"/>
        <w:gridCol w:w="567"/>
        <w:gridCol w:w="567"/>
        <w:gridCol w:w="567"/>
        <w:gridCol w:w="567"/>
      </w:tblGrid>
      <w:tr w:rsidR="00B24AE6" w:rsidRPr="00B24AE6" w:rsidTr="00B24AE6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Целевой индикатор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Методика оценки э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ф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фективности целевого индикатора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2022</w:t>
            </w:r>
          </w:p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2023</w:t>
            </w:r>
          </w:p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2024</w:t>
            </w:r>
          </w:p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2025</w:t>
            </w:r>
          </w:p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2026</w:t>
            </w:r>
          </w:p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2027</w:t>
            </w:r>
          </w:p>
          <w:p w:rsidR="00B24AE6" w:rsidRPr="00B24AE6" w:rsidRDefault="00B24AE6" w:rsidP="00B24AE6">
            <w:pPr>
              <w:autoSpaceDN w:val="0"/>
              <w:adjustRightInd w:val="0"/>
              <w:spacing w:after="0"/>
              <w:ind w:left="-670" w:right="-141" w:firstLine="67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B24AE6" w:rsidRPr="00B24AE6" w:rsidTr="00B24AE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B24AE6" w:rsidRPr="00B24AE6" w:rsidTr="00B24AE6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 автомобиль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ной дороги в с. Мар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генау (ул.Юбилейная (от пересечения с автомобильной дор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гой ул.Ленина до дома №1))                  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Протяженность </w:t>
            </w:r>
            <w:r w:rsidRPr="00B24AE6">
              <w:rPr>
                <w:rFonts w:ascii="Times New Roman" w:hAnsi="Times New Roman" w:cs="Times New Roman"/>
                <w:spacing w:val="-3"/>
                <w:lang w:eastAsia="ru-RU"/>
              </w:rPr>
              <w:t>отремонтированных  дорог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Указана 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протяже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ность от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ремонтир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ванных дорог, м2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1415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765</w:t>
            </w:r>
          </w:p>
        </w:tc>
      </w:tr>
      <w:tr w:rsidR="00B24AE6" w:rsidRPr="00B24AE6" w:rsidTr="00B24AE6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 автомобиль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ных дорог в с. Мар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генау (ул. Юби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лейная (от дома №1 до пересечения с ул. Сибирская)) и ул. Со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ветская (от пересече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-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ния с автомобильной дорогой ул. </w:t>
            </w:r>
            <w:r w:rsidRPr="00B24AE6">
              <w:rPr>
                <w:rFonts w:ascii="Times New Roman" w:hAnsi="Times New Roman" w:cs="Times New Roman"/>
                <w:spacing w:val="-3"/>
                <w:lang w:eastAsia="ru-RU"/>
              </w:rPr>
              <w:t>Ленина до дома №2)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Протяженность </w:t>
            </w:r>
            <w:r w:rsidRPr="00B24AE6">
              <w:rPr>
                <w:rFonts w:ascii="Times New Roman" w:hAnsi="Times New Roman" w:cs="Times New Roman"/>
                <w:spacing w:val="-3"/>
                <w:lang w:eastAsia="ru-RU"/>
              </w:rPr>
              <w:t>отремонтированных  дорог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Указана 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протяже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ность от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ремонтир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ванных дорог, м2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4AE6" w:rsidRPr="00B24AE6" w:rsidTr="00B24AE6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spacing w:after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76930">
              <w:rPr>
                <w:rFonts w:ascii="Times New Roman" w:hAnsi="Times New Roman" w:cs="Times New Roman"/>
                <w:lang w:val="ru-RU"/>
              </w:rPr>
              <w:t>Устройство (мон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76930">
              <w:rPr>
                <w:rFonts w:ascii="Times New Roman" w:hAnsi="Times New Roman" w:cs="Times New Roman"/>
                <w:lang w:val="ru-RU"/>
              </w:rPr>
              <w:t xml:space="preserve">таж) </w:t>
            </w: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476930">
              <w:rPr>
                <w:rFonts w:ascii="Times New Roman" w:hAnsi="Times New Roman" w:cs="Times New Roman"/>
                <w:lang w:val="ru-RU"/>
              </w:rPr>
              <w:t>недостающих средств организации и регулирования до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76930">
              <w:rPr>
                <w:rFonts w:ascii="Times New Roman" w:hAnsi="Times New Roman" w:cs="Times New Roman"/>
                <w:lang w:val="ru-RU"/>
              </w:rPr>
              <w:t>рожного движения, в том числе свето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76930">
              <w:rPr>
                <w:rFonts w:ascii="Times New Roman" w:hAnsi="Times New Roman" w:cs="Times New Roman"/>
                <w:lang w:val="ru-RU"/>
              </w:rPr>
              <w:t>форных объектов в местах пешеходных переходов в одном уровне вблизи МБОУ «Маргенаус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76930">
              <w:rPr>
                <w:rFonts w:ascii="Times New Roman" w:hAnsi="Times New Roman" w:cs="Times New Roman"/>
                <w:lang w:val="ru-RU"/>
              </w:rPr>
              <w:t>кая  СОШ» по ул.Чкалова в д.Пучково Исильку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76930">
              <w:rPr>
                <w:rFonts w:ascii="Times New Roman" w:hAnsi="Times New Roman" w:cs="Times New Roman"/>
                <w:lang w:val="ru-RU"/>
              </w:rPr>
              <w:t>льского муниц</w:t>
            </w:r>
            <w:r w:rsidRPr="00476930">
              <w:rPr>
                <w:rFonts w:ascii="Times New Roman" w:hAnsi="Times New Roman" w:cs="Times New Roman"/>
                <w:lang w:val="ru-RU"/>
              </w:rPr>
              <w:t>и</w:t>
            </w:r>
            <w:r w:rsidRPr="00476930">
              <w:rPr>
                <w:rFonts w:ascii="Times New Roman" w:hAnsi="Times New Roman" w:cs="Times New Roman"/>
                <w:lang w:val="ru-RU"/>
              </w:rPr>
              <w:t>пального района Омской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Протяженность </w:t>
            </w:r>
            <w:r w:rsidRPr="00B24AE6">
              <w:rPr>
                <w:rFonts w:ascii="Times New Roman" w:hAnsi="Times New Roman" w:cs="Times New Roman"/>
                <w:spacing w:val="-3"/>
                <w:lang w:eastAsia="ru-RU"/>
              </w:rPr>
              <w:t>отремонтированных  дорог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Указана 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протяженность от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ремонтированных дорог, м2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4AE6" w:rsidRPr="00B24AE6" w:rsidTr="00B24AE6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right="-159"/>
              <w:rPr>
                <w:rFonts w:ascii="Times New Roman" w:hAnsi="Times New Roman" w:cs="Times New Roman"/>
              </w:rPr>
            </w:pPr>
            <w:r w:rsidRPr="00476930">
              <w:rPr>
                <w:rFonts w:ascii="Times New Roman" w:hAnsi="Times New Roman" w:cs="Times New Roman"/>
                <w:lang w:val="ru-RU"/>
              </w:rPr>
              <w:t>Ремонт автомобил</w:t>
            </w:r>
            <w:r w:rsidRPr="00476930">
              <w:rPr>
                <w:rFonts w:ascii="Times New Roman" w:hAnsi="Times New Roman" w:cs="Times New Roman"/>
                <w:lang w:val="ru-RU"/>
              </w:rPr>
              <w:t>ь</w:t>
            </w:r>
            <w:r w:rsidRPr="00476930">
              <w:rPr>
                <w:rFonts w:ascii="Times New Roman" w:hAnsi="Times New Roman" w:cs="Times New Roman"/>
                <w:lang w:val="ru-RU"/>
              </w:rPr>
              <w:t>ных дорог в с. Марг</w:t>
            </w:r>
            <w:r w:rsidRPr="00476930">
              <w:rPr>
                <w:rFonts w:ascii="Times New Roman" w:hAnsi="Times New Roman" w:cs="Times New Roman"/>
                <w:lang w:val="ru-RU"/>
              </w:rPr>
              <w:t>е</w:t>
            </w:r>
            <w:r w:rsidRPr="00476930">
              <w:rPr>
                <w:rFonts w:ascii="Times New Roman" w:hAnsi="Times New Roman" w:cs="Times New Roman"/>
                <w:lang w:val="ru-RU"/>
              </w:rPr>
              <w:t xml:space="preserve">нау ул. Советская (от дома №2 до дома №1) и в д. Пучково ул. </w:t>
            </w:r>
            <w:r w:rsidRPr="00B24AE6">
              <w:rPr>
                <w:rFonts w:ascii="Times New Roman" w:hAnsi="Times New Roman" w:cs="Times New Roman"/>
              </w:rPr>
              <w:t>Чкалова (от дома №53 до дома №29)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Протяженность </w:t>
            </w:r>
            <w:r w:rsidRPr="00B24AE6">
              <w:rPr>
                <w:rFonts w:ascii="Times New Roman" w:hAnsi="Times New Roman" w:cs="Times New Roman"/>
                <w:spacing w:val="-3"/>
                <w:lang w:eastAsia="ru-RU"/>
              </w:rPr>
              <w:t>отремонтированных  дорог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Указана 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протяженность от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ремонтированных дорог, м2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2635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4AE6" w:rsidRPr="00B24AE6" w:rsidTr="00B24AE6">
        <w:trPr>
          <w:cantSplit/>
          <w:trHeight w:val="17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spacing w:after="0"/>
              <w:ind w:right="-159"/>
              <w:rPr>
                <w:rFonts w:ascii="Times New Roman" w:hAnsi="Times New Roman" w:cs="Times New Roman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Ремонт автомобил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ной дороги в с. Ма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генау ул. Советская (от пересечения с а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томобильной дорогой ул. </w:t>
            </w:r>
            <w:r w:rsidRPr="00B24AE6">
              <w:rPr>
                <w:rFonts w:ascii="Times New Roman" w:hAnsi="Times New Roman" w:cs="Times New Roman"/>
                <w:lang w:eastAsia="ru-RU"/>
              </w:rPr>
              <w:t>Ленина до дома №10)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 xml:space="preserve">Протяженность </w:t>
            </w:r>
            <w:r w:rsidRPr="00B24AE6">
              <w:rPr>
                <w:rFonts w:ascii="Times New Roman" w:hAnsi="Times New Roman" w:cs="Times New Roman"/>
                <w:spacing w:val="-3"/>
                <w:lang w:eastAsia="ru-RU"/>
              </w:rPr>
              <w:t>отремонтированных  дорог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Указана 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протяженность от</w:t>
            </w:r>
            <w:r w:rsidRPr="00476930">
              <w:rPr>
                <w:rFonts w:ascii="Times New Roman" w:hAnsi="Times New Roman" w:cs="Times New Roman"/>
                <w:spacing w:val="-3"/>
                <w:lang w:val="ru-RU" w:eastAsia="ru-RU"/>
              </w:rPr>
              <w:t>ремонтированных дорог, м2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4AE6" w:rsidRPr="00B24AE6" w:rsidTr="00B24AE6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spacing w:after="0"/>
              <w:ind w:right="-159"/>
              <w:rPr>
                <w:rFonts w:ascii="Times New Roman" w:hAnsi="Times New Roman" w:cs="Times New Roman"/>
                <w:lang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Реализация иници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тивных проектов в сфере культуры, п</w:t>
            </w:r>
            <w:r w:rsidRPr="00476930">
              <w:rPr>
                <w:rFonts w:ascii="Times New Roman" w:hAnsi="Times New Roman" w:cs="Times New Roman"/>
                <w:lang w:val="ru-RU"/>
              </w:rPr>
              <w:t>р</w:t>
            </w:r>
            <w:r w:rsidRPr="00476930">
              <w:rPr>
                <w:rFonts w:ascii="Times New Roman" w:hAnsi="Times New Roman" w:cs="Times New Roman"/>
                <w:lang w:val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/>
              </w:rPr>
              <w:t>ведение благоустро</w:t>
            </w:r>
            <w:r w:rsidRPr="00476930">
              <w:rPr>
                <w:rFonts w:ascii="Times New Roman" w:hAnsi="Times New Roman" w:cs="Times New Roman"/>
                <w:lang w:val="ru-RU"/>
              </w:rPr>
              <w:t>й</w:t>
            </w:r>
            <w:r w:rsidRPr="00476930">
              <w:rPr>
                <w:rFonts w:ascii="Times New Roman" w:hAnsi="Times New Roman" w:cs="Times New Roman"/>
                <w:lang w:val="ru-RU"/>
              </w:rPr>
              <w:t>ства территории, пр</w:t>
            </w:r>
            <w:r w:rsidRPr="00476930">
              <w:rPr>
                <w:rFonts w:ascii="Times New Roman" w:hAnsi="Times New Roman" w:cs="Times New Roman"/>
                <w:lang w:val="ru-RU"/>
              </w:rPr>
              <w:t>и</w:t>
            </w:r>
            <w:r w:rsidRPr="00476930">
              <w:rPr>
                <w:rFonts w:ascii="Times New Roman" w:hAnsi="Times New Roman" w:cs="Times New Roman"/>
                <w:lang w:val="ru-RU"/>
              </w:rPr>
              <w:t>легающей к сельскому дому культуры, ра</w:t>
            </w:r>
            <w:r w:rsidRPr="00476930">
              <w:rPr>
                <w:rFonts w:ascii="Times New Roman" w:hAnsi="Times New Roman" w:cs="Times New Roman"/>
                <w:lang w:val="ru-RU"/>
              </w:rPr>
              <w:t>с</w:t>
            </w:r>
            <w:r w:rsidRPr="00476930">
              <w:rPr>
                <w:rFonts w:ascii="Times New Roman" w:hAnsi="Times New Roman" w:cs="Times New Roman"/>
                <w:lang w:val="ru-RU"/>
              </w:rPr>
              <w:t>положенного по адр</w:t>
            </w:r>
            <w:r w:rsidRPr="00476930">
              <w:rPr>
                <w:rFonts w:ascii="Times New Roman" w:hAnsi="Times New Roman" w:cs="Times New Roman"/>
                <w:lang w:val="ru-RU"/>
              </w:rPr>
              <w:t>е</w:t>
            </w:r>
            <w:r w:rsidRPr="00476930">
              <w:rPr>
                <w:rFonts w:ascii="Times New Roman" w:hAnsi="Times New Roman" w:cs="Times New Roman"/>
                <w:lang w:val="ru-RU"/>
              </w:rPr>
              <w:t xml:space="preserve">су: Омская область, Исилькульский район, д.Гофнунгсталь, ул. </w:t>
            </w:r>
            <w:r w:rsidRPr="00B24AE6">
              <w:rPr>
                <w:rFonts w:ascii="Times New Roman" w:hAnsi="Times New Roman" w:cs="Times New Roman"/>
              </w:rPr>
              <w:t>Центральная, д.27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Площадь благоус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роенных террит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рий общего пол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зования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Указана протяженность благоустроенных те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риторий, м2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1000,1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4AE6" w:rsidRPr="00B24AE6" w:rsidTr="00B24AE6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spacing w:after="0"/>
              <w:ind w:right="-159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Устройство детской площадки на террит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рии дома культуры с ограждением всей территории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ab/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ab/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ab/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ab/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476930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76930">
              <w:rPr>
                <w:rFonts w:ascii="Times New Roman" w:hAnsi="Times New Roman" w:cs="Times New Roman"/>
                <w:lang w:val="ru-RU" w:eastAsia="ru-RU"/>
              </w:rPr>
              <w:t>Количество объе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к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тов благоустрое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476930">
              <w:rPr>
                <w:rFonts w:ascii="Times New Roman" w:hAnsi="Times New Roman" w:cs="Times New Roman"/>
                <w:lang w:val="ru-RU" w:eastAsia="ru-RU"/>
              </w:rPr>
              <w:t xml:space="preserve">ных общественных территорий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adjustRightInd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4AE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E6" w:rsidRPr="00B24AE6" w:rsidRDefault="00B24AE6" w:rsidP="00B24AE6">
            <w:pPr>
              <w:autoSpaceDN w:val="0"/>
              <w:spacing w:after="0"/>
              <w:ind w:left="-142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24AE6" w:rsidRPr="00B24AE6" w:rsidRDefault="00B24AE6" w:rsidP="00B24AE6">
      <w:pPr>
        <w:spacing w:after="0"/>
        <w:ind w:firstLine="540"/>
        <w:jc w:val="center"/>
        <w:rPr>
          <w:rFonts w:ascii="Times New Roman" w:hAnsi="Times New Roman" w:cs="Arial CYR"/>
          <w:b/>
          <w:lang w:eastAsia="ru-RU"/>
        </w:rPr>
      </w:pPr>
    </w:p>
    <w:p w:rsidR="00B24AE6" w:rsidRPr="00476930" w:rsidRDefault="00B24AE6" w:rsidP="00B24AE6">
      <w:pPr>
        <w:spacing w:after="0"/>
        <w:ind w:firstLine="540"/>
        <w:jc w:val="center"/>
        <w:rPr>
          <w:rFonts w:ascii="Times New Roman" w:hAnsi="Times New Roman" w:cs="Arial CYR"/>
          <w:b/>
          <w:lang w:val="ru-RU" w:eastAsia="ru-RU"/>
        </w:rPr>
      </w:pPr>
      <w:r w:rsidRPr="00476930">
        <w:rPr>
          <w:rFonts w:ascii="Times New Roman" w:hAnsi="Times New Roman" w:cs="Arial CYR"/>
          <w:b/>
          <w:lang w:val="ru-RU" w:eastAsia="ru-RU"/>
        </w:rPr>
        <w:t>Для каждого мероприятия подпрограммы определены следующие индикаторы и их значение</w:t>
      </w:r>
    </w:p>
    <w:p w:rsidR="00B24AE6" w:rsidRPr="00476930" w:rsidRDefault="00B24AE6" w:rsidP="00B24AE6">
      <w:pPr>
        <w:spacing w:after="0"/>
        <w:ind w:firstLine="540"/>
        <w:jc w:val="center"/>
        <w:rPr>
          <w:rFonts w:ascii="Times New Roman" w:hAnsi="Times New Roman" w:cs="Arial CYR"/>
          <w:b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7. Объем финансовых ресурсов, необходимых для реализации подпрограммы</w:t>
      </w:r>
    </w:p>
    <w:p w:rsidR="00B24AE6" w:rsidRPr="00476930" w:rsidRDefault="00B24AE6" w:rsidP="00B24AE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Общий объем расходов бюджета поселения на реализацию подпрограммы составляет – 13</w:t>
      </w:r>
      <w:r w:rsidRPr="00B24AE6">
        <w:rPr>
          <w:rFonts w:ascii="Times New Roman" w:hAnsi="Times New Roman" w:cs="Times New Roman"/>
          <w:lang w:eastAsia="ru-RU"/>
        </w:rPr>
        <w:t> </w:t>
      </w:r>
      <w:r w:rsidRPr="00476930">
        <w:rPr>
          <w:rFonts w:ascii="Times New Roman" w:hAnsi="Times New Roman" w:cs="Times New Roman"/>
          <w:lang w:val="ru-RU" w:eastAsia="ru-RU"/>
        </w:rPr>
        <w:t>944 454,15 рублей, в том числе по годам: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в 2022 году 4 576 724,51</w:t>
      </w:r>
      <w:r w:rsidRPr="00476930">
        <w:rPr>
          <w:rFonts w:ascii="Calibri" w:hAnsi="Calibri" w:cs="Times New Roman"/>
          <w:lang w:val="ru-RU" w:eastAsia="ru-RU"/>
        </w:rPr>
        <w:t xml:space="preserve"> </w:t>
      </w:r>
      <w:r w:rsidRPr="00476930">
        <w:rPr>
          <w:rFonts w:ascii="Times New Roman" w:hAnsi="Times New Roman" w:cs="Times New Roman"/>
          <w:lang w:val="ru-RU" w:eastAsia="ru-RU"/>
        </w:rPr>
        <w:t>рубля;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в 2023 году 3</w:t>
      </w:r>
      <w:r w:rsidRPr="00B24AE6">
        <w:rPr>
          <w:rFonts w:ascii="Times New Roman" w:hAnsi="Times New Roman" w:cs="Times New Roman"/>
          <w:lang w:eastAsia="ru-RU"/>
        </w:rPr>
        <w:t> </w:t>
      </w:r>
      <w:r w:rsidRPr="00476930">
        <w:rPr>
          <w:rFonts w:ascii="Times New Roman" w:hAnsi="Times New Roman" w:cs="Times New Roman"/>
          <w:lang w:val="ru-RU" w:eastAsia="ru-RU"/>
        </w:rPr>
        <w:t>781 696,15 рублей;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в 2024 году 5 232 677,86 рублей;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в 2025 году 273 355,63 рублей;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в 2026 году 0,00 рублей;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в 2027 году 80 000,00 рублей.</w:t>
      </w: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8. Ожидаемые конечные результаты подпрограммы</w:t>
      </w:r>
    </w:p>
    <w:p w:rsidR="00B24AE6" w:rsidRPr="00476930" w:rsidRDefault="00B24AE6" w:rsidP="00B24AE6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В результате реализации муниципальной подпрограммы ожидается: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 увеличение протяжённости отремонтированных дорог;</w:t>
      </w:r>
    </w:p>
    <w:p w:rsidR="00B24AE6" w:rsidRPr="00476930" w:rsidRDefault="00B24AE6" w:rsidP="00B24AE6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-  благоустройства территории сельского поселения 1 000 кв.м.</w:t>
      </w:r>
    </w:p>
    <w:p w:rsidR="00B24AE6" w:rsidRPr="00476930" w:rsidRDefault="00B24AE6" w:rsidP="00B24AE6">
      <w:pPr>
        <w:spacing w:after="0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lang w:val="ru-RU" w:eastAsia="ru-RU"/>
        </w:rPr>
      </w:pPr>
      <w:r w:rsidRPr="00476930">
        <w:rPr>
          <w:rFonts w:ascii="Times New Roman" w:hAnsi="Times New Roman" w:cs="Times New Roman"/>
          <w:b/>
          <w:lang w:val="ru-RU" w:eastAsia="ru-RU"/>
        </w:rPr>
        <w:t>9. Описание системы управления реализацией подпрограммы</w:t>
      </w:r>
    </w:p>
    <w:p w:rsidR="00B24AE6" w:rsidRPr="00476930" w:rsidRDefault="00B24AE6" w:rsidP="00B24AE6">
      <w:pPr>
        <w:spacing w:after="0"/>
        <w:ind w:firstLine="709"/>
        <w:jc w:val="center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lastRenderedPageBreak/>
        <w:t>Финансирование расходов на реализацию подпрограммы осуществляется в порядке, установле</w:t>
      </w:r>
      <w:r w:rsidRPr="00476930">
        <w:rPr>
          <w:rFonts w:ascii="Times New Roman" w:hAnsi="Times New Roman" w:cs="Times New Roman"/>
          <w:lang w:val="ru-RU" w:eastAsia="ru-RU"/>
        </w:rPr>
        <w:t>н</w:t>
      </w:r>
      <w:r w:rsidRPr="00476930">
        <w:rPr>
          <w:rFonts w:ascii="Times New Roman" w:hAnsi="Times New Roman" w:cs="Times New Roman"/>
          <w:lang w:val="ru-RU" w:eastAsia="ru-RU"/>
        </w:rPr>
        <w:t>ном для исполнения местного бюджета, в пределах бюджетных ассигнований, на соответствующие ф</w:t>
      </w:r>
      <w:r w:rsidRPr="00476930">
        <w:rPr>
          <w:rFonts w:ascii="Times New Roman" w:hAnsi="Times New Roman" w:cs="Times New Roman"/>
          <w:lang w:val="ru-RU" w:eastAsia="ru-RU"/>
        </w:rPr>
        <w:t>и</w:t>
      </w:r>
      <w:r w:rsidRPr="00476930">
        <w:rPr>
          <w:rFonts w:ascii="Times New Roman" w:hAnsi="Times New Roman" w:cs="Times New Roman"/>
          <w:lang w:val="ru-RU" w:eastAsia="ru-RU"/>
        </w:rPr>
        <w:t>нансовые года 2022 – 2027.</w:t>
      </w:r>
    </w:p>
    <w:p w:rsidR="00B24AE6" w:rsidRPr="00476930" w:rsidRDefault="00B24AE6" w:rsidP="00B24AE6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Оперативное управление и контроль за реализацией подпрограммы возлагается на Администр</w:t>
      </w:r>
      <w:r w:rsidRPr="00476930">
        <w:rPr>
          <w:rFonts w:ascii="Times New Roman" w:hAnsi="Times New Roman" w:cs="Times New Roman"/>
          <w:lang w:val="ru-RU" w:eastAsia="ru-RU"/>
        </w:rPr>
        <w:t>а</w:t>
      </w:r>
      <w:r w:rsidRPr="00476930">
        <w:rPr>
          <w:rFonts w:ascii="Times New Roman" w:hAnsi="Times New Roman" w:cs="Times New Roman"/>
          <w:lang w:val="ru-RU" w:eastAsia="ru-RU"/>
        </w:rPr>
        <w:t>цию Кухаревского сельского поселения Исилькульского муниципального района.</w:t>
      </w:r>
    </w:p>
    <w:p w:rsidR="00B24AE6" w:rsidRPr="00476930" w:rsidRDefault="00B24AE6" w:rsidP="00B24AE6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В срок до 15 апреля, следующего за отчетным годом, формируется отчет о реализации подпр</w:t>
      </w:r>
      <w:r w:rsidRPr="00476930">
        <w:rPr>
          <w:rFonts w:ascii="Times New Roman" w:hAnsi="Times New Roman" w:cs="Times New Roman"/>
          <w:lang w:val="ru-RU" w:eastAsia="ru-RU"/>
        </w:rPr>
        <w:t>о</w:t>
      </w:r>
      <w:r w:rsidRPr="00476930">
        <w:rPr>
          <w:rFonts w:ascii="Times New Roman" w:hAnsi="Times New Roman" w:cs="Times New Roman"/>
          <w:lang w:val="ru-RU" w:eastAsia="ru-RU"/>
        </w:rPr>
        <w:t>граммы и на основании отчета проводится оценка эффективности ее реализации за отчетный финансовый год.</w:t>
      </w:r>
    </w:p>
    <w:p w:rsidR="00B24AE6" w:rsidRPr="00476930" w:rsidRDefault="00B24AE6" w:rsidP="00B24AE6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476930">
        <w:rPr>
          <w:rFonts w:ascii="Times New Roman" w:hAnsi="Times New Roman" w:cs="Times New Roman"/>
          <w:lang w:val="ru-RU" w:eastAsia="ru-RU"/>
        </w:rPr>
        <w:t>Оценка эффективности реализации подпрограммы будет производиться Администрацией Кух</w:t>
      </w:r>
      <w:r w:rsidRPr="00476930">
        <w:rPr>
          <w:rFonts w:ascii="Times New Roman" w:hAnsi="Times New Roman" w:cs="Times New Roman"/>
          <w:lang w:val="ru-RU" w:eastAsia="ru-RU"/>
        </w:rPr>
        <w:t>а</w:t>
      </w:r>
      <w:r w:rsidRPr="00476930">
        <w:rPr>
          <w:rFonts w:ascii="Times New Roman" w:hAnsi="Times New Roman" w:cs="Times New Roman"/>
          <w:lang w:val="ru-RU" w:eastAsia="ru-RU"/>
        </w:rPr>
        <w:t>ревского сельского поселения Исилькульского муниципального района путем сопоставления плановых показателей целевых индикаторов с их фактическими значениями.</w:t>
      </w:r>
    </w:p>
    <w:p w:rsidR="00B24AE6" w:rsidRPr="00476930" w:rsidRDefault="00B24AE6" w:rsidP="00B24AE6">
      <w:pPr>
        <w:autoSpaceDN w:val="0"/>
        <w:adjustRightInd w:val="0"/>
        <w:spacing w:after="0"/>
        <w:ind w:firstLine="708"/>
        <w:rPr>
          <w:rFonts w:ascii="Times New Roman" w:hAnsi="Times New Roman" w:cs="Times New Roman"/>
          <w:lang w:val="ru-RU" w:eastAsia="ru-RU"/>
        </w:rPr>
      </w:pPr>
    </w:p>
    <w:p w:rsidR="00B24AE6" w:rsidRPr="00476930" w:rsidRDefault="00B24AE6" w:rsidP="00B24AE6">
      <w:pPr>
        <w:tabs>
          <w:tab w:val="left" w:pos="2181"/>
        </w:tabs>
        <w:rPr>
          <w:sz w:val="28"/>
          <w:szCs w:val="28"/>
          <w:lang w:val="ru-RU" w:eastAsia="ru-RU"/>
        </w:rPr>
        <w:sectPr w:rsidR="00B24AE6" w:rsidRPr="00476930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4973" w:type="dxa"/>
        <w:tblInd w:w="96" w:type="dxa"/>
        <w:tblLook w:val="04A0"/>
      </w:tblPr>
      <w:tblGrid>
        <w:gridCol w:w="476"/>
        <w:gridCol w:w="1162"/>
        <w:gridCol w:w="499"/>
        <w:gridCol w:w="500"/>
        <w:gridCol w:w="928"/>
        <w:gridCol w:w="959"/>
        <w:gridCol w:w="764"/>
        <w:gridCol w:w="764"/>
        <w:gridCol w:w="764"/>
        <w:gridCol w:w="764"/>
        <w:gridCol w:w="764"/>
        <w:gridCol w:w="764"/>
        <w:gridCol w:w="712"/>
        <w:gridCol w:w="1182"/>
        <w:gridCol w:w="684"/>
        <w:gridCol w:w="503"/>
        <w:gridCol w:w="503"/>
        <w:gridCol w:w="477"/>
        <w:gridCol w:w="477"/>
        <w:gridCol w:w="425"/>
        <w:gridCol w:w="425"/>
        <w:gridCol w:w="477"/>
      </w:tblGrid>
      <w:tr w:rsidR="00476930" w:rsidRPr="00476930" w:rsidTr="00476930">
        <w:trPr>
          <w:trHeight w:val="569"/>
        </w:trPr>
        <w:tc>
          <w:tcPr>
            <w:tcW w:w="1497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0" w:name="RANGE!A1:V318"/>
            <w:bookmarkEnd w:id="0"/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Приложение № 2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 xml:space="preserve"> к Постановлению Администрации Кухаревского сельского поселения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 xml:space="preserve"> от 31.10.2024 № 96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br/>
              <w:t>Приложение № 4</w:t>
            </w:r>
          </w:p>
        </w:tc>
      </w:tr>
      <w:tr w:rsidR="00476930" w:rsidRPr="00476930" w:rsidTr="00476930">
        <w:trPr>
          <w:trHeight w:val="820"/>
        </w:trPr>
        <w:tc>
          <w:tcPr>
            <w:tcW w:w="14973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МЕРОПРИЯТИЯ </w:t>
            </w:r>
          </w:p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муниципальной программы </w:t>
            </w:r>
          </w:p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(наименование муниципальной программы Кухаревского сельского поселения)</w:t>
            </w:r>
          </w:p>
        </w:tc>
      </w:tr>
      <w:tr w:rsidR="00476930" w:rsidRPr="00476930" w:rsidTr="00476930">
        <w:trPr>
          <w:trHeight w:val="48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№ п\п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мер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приятия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пр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 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харевского сельского поселения (далее –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 пр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грамма)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Срок 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лизации меропри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мун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ципальной программы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Ответс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венный исполн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тель за реализ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цию 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ропри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мун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пр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 &lt;**&gt;</w:t>
            </w:r>
          </w:p>
        </w:tc>
        <w:tc>
          <w:tcPr>
            <w:tcW w:w="625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15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476930" w:rsidRPr="00476930" w:rsidTr="00476930">
        <w:trPr>
          <w:trHeight w:val="1245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5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ница изм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рения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Значение</w:t>
            </w:r>
          </w:p>
        </w:tc>
      </w:tr>
      <w:tr w:rsidR="00476930" w:rsidRPr="00476930" w:rsidTr="00476930">
        <w:trPr>
          <w:trHeight w:val="331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 (год)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 (год)</w:t>
            </w: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Источник финанс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рования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45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муниципальной программы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муниципальной программы</w:t>
            </w:r>
          </w:p>
        </w:tc>
      </w:tr>
      <w:tr w:rsidR="00476930" w:rsidRPr="00476930" w:rsidTr="00476930">
        <w:trPr>
          <w:cantSplit/>
          <w:trHeight w:val="1037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</w:tr>
      <w:tr w:rsidR="00476930" w:rsidRPr="00476930" w:rsidTr="00476930">
        <w:trPr>
          <w:trHeight w:val="324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</w:tr>
      <w:tr w:rsidR="00476930" w:rsidRPr="00476930" w:rsidTr="00476930">
        <w:trPr>
          <w:trHeight w:val="525"/>
        </w:trPr>
        <w:tc>
          <w:tcPr>
            <w:tcW w:w="14973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муниципальной программы - Устойчивое развитие территории Кухаревского сельского поселения, улучшение благосостояния жителей Кухаревского сельского поселени</w:t>
            </w:r>
          </w:p>
        </w:tc>
      </w:tr>
      <w:tr w:rsidR="00476930" w:rsidRPr="00476930" w:rsidTr="00476930">
        <w:trPr>
          <w:trHeight w:val="480"/>
        </w:trPr>
        <w:tc>
          <w:tcPr>
            <w:tcW w:w="1497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Задача 1 муниципальной программы - Создание условий для повышения уровня комплексного обустройства населенных пунктов Кухаревского сельского поселения </w:t>
            </w:r>
          </w:p>
        </w:tc>
      </w:tr>
      <w:tr w:rsidR="00476930" w:rsidRPr="00476930" w:rsidTr="00476930">
        <w:trPr>
          <w:trHeight w:val="58"/>
        </w:trPr>
        <w:tc>
          <w:tcPr>
            <w:tcW w:w="14973" w:type="dxa"/>
            <w:gridSpan w:val="2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1- Развитие жилищно-коммунального комплекса, благоустройства и сети внутрипоселковых дорог местного значения</w:t>
            </w:r>
          </w:p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420"/>
        </w:trPr>
        <w:tc>
          <w:tcPr>
            <w:tcW w:w="1497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1 муниципальной программы - Привлечение инвестиций для дальнейшего развития жилищно-коммунального комплекса и сети внутрипоселковых дорог местного значения </w:t>
            </w:r>
          </w:p>
        </w:tc>
      </w:tr>
      <w:tr w:rsidR="00476930" w:rsidRPr="00476930" w:rsidTr="00476930">
        <w:trPr>
          <w:trHeight w:val="5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1 муниципальной программы: Устойчивое развитие жилищно-коммунального комплекса и благоустройства поселения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63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4778663,71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978679,59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473733,63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459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жилищно коммунал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ко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плекса и благоустро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</w:t>
            </w:r>
          </w:p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4778663,71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978679,59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473733,63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4778663,71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978679,59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473733,63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63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Уличное освещение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фонарей уличного освещения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сельского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содержания мест захор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99388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1985810,93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402365,74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173733,63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103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благоустро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 на те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ритории сельского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1985810,93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402365,74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173733,63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п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мятников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1985810,93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402365,74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173733,63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76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подпрограммы 1 муниципальной программы: Развитие сети внутрипоселковых дорог местного значения, созд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благоприятных инфраструктурных условий в сельской местности для реализации инвестиционных проектов в сфере агропромышленного комплекса (АПК)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5948300,62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612519,18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85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Содержание, строительс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во, реконс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рукция, 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питальный ремонт и ремонт вну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рипоселк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автом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</w:t>
            </w:r>
          </w:p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5948300,62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612519,18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5948300,62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612519,18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4866366,62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612519,18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327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 автомобил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 общего пол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зования в границах населенных пунктов</w:t>
            </w:r>
          </w:p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 xml:space="preserve">  </w:t>
            </w:r>
          </w:p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04.01.04</w:t>
            </w:r>
          </w:p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4866366,62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612519,18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монтирова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21000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4866366,62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612519,18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Обеспечение безопасности дорожного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движения</w:t>
            </w:r>
          </w:p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1.Местный бюджет, в том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1081934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Установлено дорожных знаков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9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114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Выявление бесхозяйных объектов недвижимого имущества, использу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мых для передачи энергетич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ских ресу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сов, с пост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новкой их на учет в кач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стве бесх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зяйных об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ъ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ектов недв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жимого имущества, с последу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ю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щим  пр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знанием права мун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ципальной собственн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59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97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1.3.1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566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Оформление технических планов в отношении безхозяйных сетей 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лищно-коммунал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хозя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</w:t>
            </w:r>
          </w:p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Количество бесхозяйных объектов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103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1 подпр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грамме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10801044,33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1591198,77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1757733,63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10801044,33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1591198,77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1757733,63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10762116,24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1746527,51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1591198,77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1757733,63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98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обеспечение эффективного осуществления полномочий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58"/>
        </w:trPr>
        <w:tc>
          <w:tcPr>
            <w:tcW w:w="98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2- Повышение качества управления финансами и обеспечение эффективного осуществления полномочий Администрации Кухаревского сельского поселения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58"/>
        </w:trPr>
        <w:tc>
          <w:tcPr>
            <w:tcW w:w="1497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2 муниципальной программы: Повышение качества управления муниципальными финансами и имуществом, обеспечение эффективного осуществления полномочий поселения </w:t>
            </w: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</w:t>
            </w:r>
          </w:p>
        </w:tc>
        <w:tc>
          <w:tcPr>
            <w:tcW w:w="9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2 муниципальной программы: Повышение качества управления муниципальными финансами и имуществом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61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36246505,88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7206138,78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40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качества управления финансами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36246505,88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7206138,78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35970465,88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6158339,75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7206138,78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22103471,75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4241157,83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2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Руководство и управление в сфере уст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новленных функций органов 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стного сам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22103471,75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4241157,83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Численность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476930" w:rsidRPr="00476930" w:rsidTr="00476930">
        <w:trPr>
          <w:trHeight w:val="66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21827431,75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3616307,46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4241157,83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99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2.1.2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ния деятел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казе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учре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дения</w:t>
            </w:r>
          </w:p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04.02.01</w:t>
            </w:r>
          </w:p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14112034,13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2964980,95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14112034,13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2964980,95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казенных учреждений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14112034,13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2964980,95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86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квалифик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муниц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служащих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Ежегодное количество прошедших подготовку, переподг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товку и п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вышение квалифик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муниц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служащих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Задача 2 подпрограммы 2 муниципальной программы: Эффективное исполнение полномочий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6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13EA0" w:rsidRPr="00476930" w:rsidTr="00877DF4">
        <w:trPr>
          <w:trHeight w:val="23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Средства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передава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мые из бю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жета посел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муниц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пальному району</w:t>
            </w:r>
          </w:p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561671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5,31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889495,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103465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3,06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142340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6,98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113457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9,98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113457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9,98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877DF4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877DF4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877DF4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313EA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13EA0" w:rsidRPr="00476930" w:rsidTr="00313EA0">
        <w:trPr>
          <w:trHeight w:val="409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части полн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по организации и осущест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лению мер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работе с детьми и молодежью в поселениях</w:t>
            </w:r>
          </w:p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Отсутствие кредиторской задолженн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по пер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дачи части полномочий поселения по соглашениям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13EA0" w:rsidRPr="00476930" w:rsidTr="00627849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62784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62784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313EA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13EA0" w:rsidRPr="00476930" w:rsidTr="00313EA0">
        <w:trPr>
          <w:trHeight w:val="66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части полн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мочий по созданию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условий для организации досуга и обеспечения жителей поселения услугами организаций культуры</w:t>
            </w:r>
          </w:p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13EA0" w:rsidRPr="00476930" w:rsidTr="0056096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56096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56096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313EA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13EA0" w:rsidRPr="00476930" w:rsidTr="00313EA0">
        <w:trPr>
          <w:trHeight w:val="26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полномочий по осущест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лению ко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троля за исполнением бюджета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13EA0" w:rsidRPr="00476930" w:rsidTr="008F6BEF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8F6BE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8F6BE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313EA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313EA0">
        <w:trPr>
          <w:trHeight w:val="39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Выполнение отдельных бюджетных полномочий финансового органа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313EA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452232,00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313EA0">
        <w:trPr>
          <w:trHeight w:val="58"/>
        </w:trPr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49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8671262,80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1861910,27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13EA0" w:rsidRPr="00476930" w:rsidTr="00F37FA7">
        <w:trPr>
          <w:trHeight w:val="97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Эффективное исполнение полномочий сельского поселения</w:t>
            </w:r>
          </w:p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8671262,80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1861910,27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F37FA7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8641262,80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1907416,59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1851910,27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F37FA7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F37FA7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13EA0" w:rsidRPr="00476930" w:rsidTr="00414082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A0" w:rsidRPr="00476930" w:rsidRDefault="00313EA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363737,29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237683,29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241D34">
        <w:trPr>
          <w:trHeight w:val="663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прочих 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ниципальных функций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363737,29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237683,29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мероприятий по выполн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прочих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функций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363737,29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237683,29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F73DB6">
        <w:trPr>
          <w:trHeight w:val="20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условий для развития и организации проведения спортивных мероприятий поселения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040204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спортивных мероприятий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241D34" w:rsidRPr="00476930" w:rsidTr="00F73DB6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F73DB6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F73DB6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241D34">
        <w:trPr>
          <w:trHeight w:val="76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Доплата к пенсии 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ным служ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щим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 пол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чающих до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лату к пенсии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4E6069">
        <w:trPr>
          <w:trHeight w:val="1063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Единовр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менная 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плата ко дню Победы 9 мая ветеранам Великой Отечестве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войны, вдовам п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гибших уч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стников ВОВ, тр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дармейцам, труженикам тыла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ветеранов Великой Отечестве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войны, вдов поги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участн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 ВОВ, трударме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цев, труж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 тыла которым оказывается единовр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менная 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плата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241D34" w:rsidRPr="00476930" w:rsidTr="004E6069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4E606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4E606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4E606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D568CF">
        <w:trPr>
          <w:trHeight w:val="879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мер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обеспечению безопасности людей на водных об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ъ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ектах, охране их жизни и здоровья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040205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мероприятий по  обеспеч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безопа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людей на водных объектах, охране их жизни и зд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ровья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241D34" w:rsidRPr="00476930" w:rsidTr="008844BE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CF29CB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3. Иные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Проведение культурно-массовых мероприятий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040206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культурно-массовых мероприятий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241D34" w:rsidRPr="00476930" w:rsidTr="00C75BD7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154222,00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88400,00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C75BD7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C75BD7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C75BD7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9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Мероприятия по землеус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ройству и землепольз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земельных участков, по которым проведены мероприятия по землеус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ройству и землепольз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241D34" w:rsidRPr="00476930" w:rsidTr="00ED23C5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ED23C5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2.3.8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99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Оценка 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движимости, признание прав и рег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лирование отношений по госуда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ственной и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собс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венности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040208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Объекты недвижимого муниципал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имущ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 (здания, строения, сооружения) в отношении которых проведена оценочная деятельность, инвентариз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ционно - технические работы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</w:tr>
      <w:tr w:rsidR="00241D34" w:rsidRPr="00476930" w:rsidTr="00A737BB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A737BB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A737BB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A737BB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Снижение энергетич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ских изде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жек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040209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заключенных договоров на обслужив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электр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оборудования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241D34" w:rsidRPr="00476930" w:rsidTr="003529B8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3529B8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3529B8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Обеспечение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первичных мер пожа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976700,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30000,0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201700,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285000,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200000,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200000,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60000,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Количество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лиц проше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инстру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 по пр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тивопожа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200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</w:tr>
      <w:tr w:rsidR="00241D34" w:rsidRPr="00476930" w:rsidTr="009F44FB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9F44FB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Исполнение судебных актов Ро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сийской Федерации и мировых соглашений по возмещ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прич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ненного вреда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судебных актов и мир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соглаш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F94BC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F94BC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F94BC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987,00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Содержание объекта культурного наследия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«Могила комбайнера Героя Соци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листического Труда А.Т Архипенко"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987,00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объектов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5463D8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987,00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5463D8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5463D8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75"/>
        </w:trPr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9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4 подпрограммы 2 муниципальной программы: Обеспечение выполнений отдельных полномочий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476930">
        <w:trPr>
          <w:trHeight w:val="48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3160092,12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752396,83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выполнений отдельных полномочий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3160092,12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752396,83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5F047F">
        <w:trPr>
          <w:trHeight w:val="30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107085,50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22698,32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5F047F">
        <w:trPr>
          <w:trHeight w:val="31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3053006,62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809165,66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706718,34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5F047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перви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вои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учета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на террит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риях, где отсутствуют военные комиссари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040212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работников военно- уче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стола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DF26F4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DF26F4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DF26F4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26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Участие в организации и финанс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ровании проведения обществе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работ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040213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человек пр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нятых на обществе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ные работы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80344F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80344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80344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80344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1679222,50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429068,34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23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Предоста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ление субс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дий гражд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нам, вед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щим личное подсобное хозяйство, на возмещение части затрат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по произво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молока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1679222,50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429068,34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ЛПХ пол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чивших во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мещение части затрат по произво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молока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7223F6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7223F6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1679222,50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429068,34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7223F6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104665,60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66302E">
        <w:trPr>
          <w:trHeight w:val="2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летней зан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тости для несоверше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нолетних в Исилькул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ском мун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ципальном районе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040216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104665,60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Количество человек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66302E">
        <w:trPr>
          <w:trHeight w:val="69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104665,60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66302E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66302E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66302E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85"/>
        </w:trPr>
        <w:tc>
          <w:tcPr>
            <w:tcW w:w="3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2 подпрограмме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53694576,11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11243852,86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53694576,11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11243852,86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50335529,49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8041179,78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9139118,09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10527134,52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8675226,25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8243566,25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3359046,62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1105205,66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716718,34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3. Иные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241D34">
        <w:trPr>
          <w:trHeight w:val="58"/>
        </w:trPr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Задача 3 муниципальной программы "Комплексное развитие сельской территории Кухаревского сельского поселения Исилькульского муниципального района Омской области"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241D34">
        <w:trPr>
          <w:trHeight w:val="58"/>
        </w:trPr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3- Комплексное развитие сельской территории Кухаревского сельского поселения Исилькульского муниципального района Омской области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241D34">
        <w:trPr>
          <w:trHeight w:val="58"/>
        </w:trPr>
        <w:tc>
          <w:tcPr>
            <w:tcW w:w="98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3 муниципальной программы: Развитие транспортной инфраструктуры на территории сельского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3.1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10766242,12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транспортной инфрастру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туры на те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ритории сельского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5855718,20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5232677,86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монтирова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7B7B6A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612862,62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732677,86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7B7B6A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9742855,58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7B7B6A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241D34">
        <w:trPr>
          <w:trHeight w:val="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3.1.1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мобильной дороги в с. Маргенау (ул. Юб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лейная (от пересечения с автом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дорогой ул.Ленина до дома №1))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lastRenderedPageBreak/>
              <w:t>040301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2180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1415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765</w:t>
            </w:r>
          </w:p>
        </w:tc>
      </w:tr>
      <w:tr w:rsidR="00241D34" w:rsidRPr="00476930" w:rsidTr="003C2266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288622,05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3C2266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9E589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3.1.2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226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мобильных дорог в с. Маргенау (ул. Юб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лейная (от дома №1 до пересечения с ул. Сиби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ская)) и ул. Советская (от пересечения с автом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дорогой ул. Ленина до дома №2)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1A267D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1A267D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1A267D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3.1.3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1227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Устройство (монтаж) недостающих средств орг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и регулиров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доро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движ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ния, в том числе свет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форных об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ъ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ектов в ме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тах пешехо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перех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дов в одном уровне вбл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зи МБОУ «Маргена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  СОШ» по ул.Чкалова в д.Пучково Исилькул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мун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ципального района 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области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E769D5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E769D5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E769D5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241D34">
        <w:trPr>
          <w:trHeight w:val="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3.1.4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4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мобильных дорог в с. Маргенау ул. Советская (от дома №2 до дома №1) и в д. Пучково ул. Чкалова (от дома №53 до дома №29)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BB13F0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680523,93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680523,93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BB13F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4229999,99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4229999,99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BB13F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3.1.5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322153,94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322153,94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мобильной дороги в с. Маргенау ул. Советская (от пересечения с автом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бильной дорогой ул.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Ленина до дома №10)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322153,94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322153,94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6200C9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52153,93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52153,93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6200C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270000,01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270000,01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6200C9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5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подпрогра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 3 мун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ципальной программы: Благоустро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 терр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тории сел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551D60">
        <w:trPr>
          <w:trHeight w:val="5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3.2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2856058,09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241D34" w:rsidRPr="00476930" w:rsidTr="00551D6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Реализация инициати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проектов на террит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рии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2856058,09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1E18BF">
        <w:trPr>
          <w:trHeight w:val="624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1066058,09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1E18BF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551D6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551D60">
        <w:trPr>
          <w:trHeight w:val="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3.2.1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551D60">
        <w:trPr>
          <w:trHeight w:val="58"/>
        </w:trPr>
        <w:tc>
          <w:tcPr>
            <w:tcW w:w="163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Реализация иници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а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тивных проектов в сфере культуры, проведение благ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lastRenderedPageBreak/>
              <w:t>устройства террит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рии, прилегающей к сельскому дому культуры, распол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женного по адресу: Омская область, Исилькульский район, д.Гофнунгсталь, ул. Центральная, д.27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040302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сельского 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благоустр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енных терр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торий общего пользования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9F55E1">
        <w:trPr>
          <w:trHeight w:val="624"/>
        </w:trPr>
        <w:tc>
          <w:tcPr>
            <w:tcW w:w="163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9F55E1">
        <w:trPr>
          <w:trHeight w:val="312"/>
        </w:trPr>
        <w:tc>
          <w:tcPr>
            <w:tcW w:w="163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9F55E1">
        <w:trPr>
          <w:trHeight w:val="312"/>
        </w:trPr>
        <w:tc>
          <w:tcPr>
            <w:tcW w:w="163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241D34">
        <w:trPr>
          <w:trHeight w:val="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3.2.2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241D34">
        <w:trPr>
          <w:trHeight w:val="1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Устройство детской пл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щадки на территории дома культ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 с огра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дением всей территории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Кухаре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объектов благоустр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енных общ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ственных территорий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0E578B">
        <w:trPr>
          <w:trHeight w:val="62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0E578B">
        <w:trPr>
          <w:trHeight w:val="31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41D34" w:rsidRPr="00476930" w:rsidTr="000E578B">
        <w:trPr>
          <w:trHeight w:val="31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34" w:rsidRPr="00476930" w:rsidRDefault="00241D34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76930" w:rsidRPr="00476930" w:rsidTr="00241D34">
        <w:trPr>
          <w:trHeight w:val="58"/>
        </w:trPr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3 подпрограмме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13944454,15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5232677,86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13944454,15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5232677,86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551D60">
        <w:trPr>
          <w:trHeight w:val="58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2411598,57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1001324,51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732677,86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273355,63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11532855,58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3575400,00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241D34">
        <w:trPr>
          <w:trHeight w:val="58"/>
        </w:trPr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муниципальной 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78440074,59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18067729,49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78440074,59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18067729,49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624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63509244,30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10789711,16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11209886,17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12851011,15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10706315,51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10358450,31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476930">
        <w:trPr>
          <w:trHeight w:val="312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14930830,29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4470922,62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4601589,33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5216718,34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76930" w:rsidRPr="00476930" w:rsidTr="00241D34">
        <w:trPr>
          <w:trHeight w:val="31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30" w:rsidRPr="00476930" w:rsidRDefault="00476930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41D34" w:rsidRPr="00476930" w:rsidTr="00241D34">
        <w:trPr>
          <w:trHeight w:val="1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6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241D34" w:rsidRPr="00476930" w:rsidRDefault="00241D34" w:rsidP="0047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769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1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1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CB4F3C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476930" w:rsidRPr="007055BB" w:rsidRDefault="00476930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ул.Ленина,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«Бесплатно»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>15 экз</w: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CB4F3C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4F3C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476930" w:rsidRPr="00D63526" w:rsidRDefault="00476930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476930">
      <w:pgSz w:w="16838" w:h="11906" w:orient="landscape"/>
      <w:pgMar w:top="992" w:right="1134" w:bottom="2552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BF" w:rsidRDefault="00DC7EBF" w:rsidP="00DF6A42">
      <w:r>
        <w:separator/>
      </w:r>
    </w:p>
  </w:endnote>
  <w:endnote w:type="continuationSeparator" w:id="0">
    <w:p w:rsidR="00DC7EBF" w:rsidRDefault="00DC7EBF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BF" w:rsidRDefault="00DC7EBF" w:rsidP="00DF6A42">
      <w:r>
        <w:separator/>
      </w:r>
    </w:p>
  </w:footnote>
  <w:footnote w:type="continuationSeparator" w:id="0">
    <w:p w:rsidR="00DC7EBF" w:rsidRDefault="00DC7EBF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476930" w:rsidRDefault="00CB4F3C">
        <w:pPr>
          <w:pStyle w:val="a6"/>
          <w:jc w:val="center"/>
        </w:pPr>
        <w:fldSimple w:instr="PAGE   \* MERGEFORMAT">
          <w:r w:rsidR="008D0E02">
            <w:rPr>
              <w:noProof/>
            </w:rPr>
            <w:t>32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D34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3EA0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C5987"/>
    <w:rsid w:val="003D2F73"/>
    <w:rsid w:val="003F4AB2"/>
    <w:rsid w:val="00401E2C"/>
    <w:rsid w:val="00402129"/>
    <w:rsid w:val="00411C39"/>
    <w:rsid w:val="00414082"/>
    <w:rsid w:val="004268F2"/>
    <w:rsid w:val="004313C4"/>
    <w:rsid w:val="00435DC3"/>
    <w:rsid w:val="00462F21"/>
    <w:rsid w:val="0047106E"/>
    <w:rsid w:val="0047479B"/>
    <w:rsid w:val="00475840"/>
    <w:rsid w:val="004768AA"/>
    <w:rsid w:val="00476930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51D60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0B7B"/>
    <w:rsid w:val="00892A76"/>
    <w:rsid w:val="00896A41"/>
    <w:rsid w:val="008A15AA"/>
    <w:rsid w:val="008B2092"/>
    <w:rsid w:val="008B36A9"/>
    <w:rsid w:val="008C1653"/>
    <w:rsid w:val="008C33EB"/>
    <w:rsid w:val="008C55C2"/>
    <w:rsid w:val="008D0E0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24AE6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4F3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C7EBF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B24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4FBF-460E-4F72-9C25-C7C05514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7978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2023-09-26T02:45:00Z</cp:lastPrinted>
  <dcterms:created xsi:type="dcterms:W3CDTF">2024-11-02T05:49:00Z</dcterms:created>
  <dcterms:modified xsi:type="dcterms:W3CDTF">2024-11-02T06:46:00Z</dcterms:modified>
</cp:coreProperties>
</file>