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1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046"/>
      </w:tblGrid>
      <w:tr w:rsidR="008824D1" w:rsidTr="00C353EF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627FE6" w:rsidRDefault="00627F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627FE6">
              <w:rPr>
                <w:b/>
                <w:sz w:val="28"/>
                <w:szCs w:val="28"/>
                <w:lang w:val="ru-RU"/>
              </w:rPr>
              <w:t>2</w:t>
            </w:r>
            <w:r w:rsidR="00AF0636">
              <w:rPr>
                <w:b/>
                <w:sz w:val="28"/>
                <w:szCs w:val="28"/>
                <w:lang w:val="ru-RU"/>
              </w:rPr>
              <w:t>9</w:t>
            </w:r>
            <w:r w:rsidR="00627FE6">
              <w:rPr>
                <w:b/>
                <w:sz w:val="28"/>
                <w:szCs w:val="28"/>
                <w:lang w:val="ru-RU"/>
              </w:rPr>
              <w:t xml:space="preserve"> августа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№ 1</w:t>
            </w:r>
            <w:r w:rsidR="00AF0636">
              <w:rPr>
                <w:b/>
                <w:sz w:val="28"/>
                <w:szCs w:val="28"/>
                <w:lang w:val="ru-RU"/>
              </w:rPr>
              <w:t>4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46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АДМИНИСТРАЦИЯ   КУХАРЕВСКОГО СЕЛЬСКОГО ПОСЕЛЕНИЯ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ИСИЛЬКУЛЬСКОГО МУНИЦИПАЛЬНОГО РАЙОНА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ОМСКОЙ ОБЛАСТИ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ПОСТАНОВЛЕНИЕ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От 28.08.2024                                                                                                         №  74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с. Маргенау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Об основных направлениях бюджетной</w:t>
      </w:r>
      <w:r w:rsidRPr="00AF0636">
        <w:rPr>
          <w:lang w:val="ru-RU"/>
        </w:rPr>
        <w:t xml:space="preserve"> </w:t>
      </w:r>
      <w:r w:rsidRPr="00AF0636">
        <w:rPr>
          <w:lang w:val="ru-RU"/>
        </w:rPr>
        <w:t>и налоговой политики Кухаревского сельского поселения</w:t>
      </w:r>
      <w:r w:rsidRPr="00AF0636">
        <w:rPr>
          <w:lang w:val="ru-RU"/>
        </w:rPr>
        <w:t xml:space="preserve"> </w:t>
      </w:r>
      <w:r w:rsidRPr="00AF0636">
        <w:rPr>
          <w:lang w:val="ru-RU"/>
        </w:rPr>
        <w:t>на 2025 год и на плановый период 2026 и 2027 годов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proofErr w:type="gramStart"/>
      <w:r w:rsidRPr="00AF0636">
        <w:rPr>
          <w:lang w:val="ru-RU"/>
        </w:rPr>
        <w:t>В целях составления проекта бюджета поселения на 2025-2027 годы,  в соответствии со статьей 5, пунктом 3 Решения Совета Кухаревского сельского поселения от 28.03.2022 г. № 10 «О Положении «О бюджетном процессе в Кухаревском сельском поселении Исилькульского муниципального района Омской области",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</w:t>
      </w:r>
      <w:proofErr w:type="gramEnd"/>
      <w:r w:rsidRPr="00AF0636">
        <w:rPr>
          <w:lang w:val="ru-RU"/>
        </w:rPr>
        <w:t xml:space="preserve"> Кухаревского </w:t>
      </w:r>
      <w:proofErr w:type="gramStart"/>
      <w:r w:rsidRPr="00AF0636">
        <w:rPr>
          <w:lang w:val="ru-RU"/>
        </w:rPr>
        <w:t>сель-ского</w:t>
      </w:r>
      <w:proofErr w:type="gramEnd"/>
      <w:r w:rsidRPr="00AF0636">
        <w:rPr>
          <w:lang w:val="ru-RU"/>
        </w:rPr>
        <w:t xml:space="preserve"> поселения  Исилькульского муниципального района Омской области, ПОСТА-НОВЛЯЕТ: 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1. Определить основные направления бюджетной и налоговой политики Куха-ревского сельского поселения на 2025 год и на плановый период 2026 и 2027 годов согласно приложению, к настоящему постановлению.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2. Администрации Кухаревского сельского поселения при составлении проекта бюджета поселения на 2025 год и на плановый период 2026 и 2027 годов руководствоваться основными направлениями бюджетной и налоговой политики Кухаревского сельского поселения на 2025 год и на плановый период 2026 и 2027 годов.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3. </w:t>
      </w:r>
      <w:proofErr w:type="gramStart"/>
      <w:r w:rsidRPr="00AF0636">
        <w:rPr>
          <w:lang w:val="ru-RU"/>
        </w:rPr>
        <w:t>Контроль за</w:t>
      </w:r>
      <w:proofErr w:type="gramEnd"/>
      <w:r w:rsidRPr="00AF0636">
        <w:rPr>
          <w:lang w:val="ru-RU"/>
        </w:rPr>
        <w:t xml:space="preserve"> исполнением настоящего постановления оставляю за собой.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ab/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Глава сельского поселения                                                    Е.М Пальчик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Приложение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к постановлению Администрации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Кухаревского сельского поселения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>28.08.2024 года № 74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Основные направления бюджетной и налоговой политики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Кухаревского сельского поселения на 2025 год</w:t>
      </w: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t>и на плановый период 2026 и 2027 годов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lang w:val="ru-RU"/>
        </w:rPr>
      </w:pPr>
      <w:r w:rsidRPr="00AF0636">
        <w:rPr>
          <w:lang w:val="ru-RU"/>
        </w:rPr>
        <w:lastRenderedPageBreak/>
        <w:t>I.Основные положения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proofErr w:type="gramStart"/>
      <w:r w:rsidRPr="00AF0636">
        <w:rPr>
          <w:lang w:val="ru-RU"/>
        </w:rPr>
        <w:t>1.Основные направления бюджетной и налоговой политики Кухаревского сельского поселения Исилькульского муниципального района Омской области на 2025 год и на плановый период 2026 и 2027 годов обеспечивают преемственность основных целей бюджетной и налоговой политики, определённых в предшествующем периоде, и разработаны с целью определения условий, ис-пользуемых при составлении проекта бюджета поселения на 2025 год и на плановый период 2026 и 2027</w:t>
      </w:r>
      <w:proofErr w:type="gramEnd"/>
      <w:r w:rsidRPr="00AF0636">
        <w:rPr>
          <w:lang w:val="ru-RU"/>
        </w:rPr>
        <w:t xml:space="preserve"> годов, подходов к его формированию, основных характеристик и прогнозируемых параметров бюджета сельского поселения.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Основные направления бюджетной и налоговой политики Кухаревского </w:t>
      </w:r>
      <w:proofErr w:type="gramStart"/>
      <w:r w:rsidRPr="00AF0636">
        <w:rPr>
          <w:lang w:val="ru-RU"/>
        </w:rPr>
        <w:t>сель-ского</w:t>
      </w:r>
      <w:proofErr w:type="gramEnd"/>
      <w:r w:rsidRPr="00AF0636">
        <w:rPr>
          <w:lang w:val="ru-RU"/>
        </w:rPr>
        <w:t xml:space="preserve"> поселения на 2025 год и на плановый период 2026 и 2027 годов должны обеспечить социальную и финансовую стабильность в Кухаревском сельском поселении, создать условия для устойчивого социально-экономического развития сельского поселения в соответствии с национальными целями развития страны.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2.Основные направления бюджетной и налоговой политики Кухаревского сельского поселения на 2025 год и на плановый период 2026 и 2027 годов </w:t>
      </w:r>
      <w:proofErr w:type="gramStart"/>
      <w:r w:rsidRPr="00AF0636">
        <w:rPr>
          <w:lang w:val="ru-RU"/>
        </w:rPr>
        <w:t>подго-товлены</w:t>
      </w:r>
      <w:proofErr w:type="gramEnd"/>
      <w:r w:rsidRPr="00AF0636">
        <w:rPr>
          <w:lang w:val="ru-RU"/>
        </w:rPr>
        <w:t>: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proofErr w:type="gramStart"/>
      <w:r w:rsidRPr="00AF0636">
        <w:rPr>
          <w:lang w:val="ru-RU"/>
        </w:rPr>
        <w:t>1) на основе бюджетного законодательства Российской Федерации, законодательства Российской Федерации и Омской области о налогах и сборах, с учётом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2024 года №309 «О национальных целях развитиях Российской федерации на период до 2030 года и на перспективу до 2036</w:t>
      </w:r>
      <w:proofErr w:type="gramEnd"/>
      <w:r w:rsidRPr="00AF0636">
        <w:rPr>
          <w:lang w:val="ru-RU"/>
        </w:rPr>
        <w:t xml:space="preserve"> года;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2) исходя из задач и приоритетов социально-экономического развития Кухаревского сельского поселения Исилькульского муниципального района Омской области;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proofErr w:type="gramStart"/>
      <w:r w:rsidRPr="00AF0636">
        <w:rPr>
          <w:lang w:val="ru-RU"/>
        </w:rPr>
        <w:t>3) с учетом необходимости реализации приоритетных задач социально-экономического  развития Кухаревского сельского поселения, выполнение которых планируется осуществлять с учетом обязательств, установленных соглашением о мерах по социально-экономическому развитию и оздоровлению муниципальных финансов Кухаревского сельского поселения, заключаемым ежегодно между Комитетом финансов и контроля Администрации Исилькульского муниципального района и главой сельского поселения в соответствии с пунктом 8 статьи 137 Бюджетного кодекса Российской Федерации.</w:t>
      </w:r>
      <w:proofErr w:type="gramEnd"/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4) в целях повышения стабильности ведения экономической деятельности на территории Кухаревского сельского поселения и роста налогового потенциала.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II.Основные направления бюджетной политики Кухаревского сельского поселения Исилькульского муниципального района Омской области на 2025 год и на плановый период 2026 и 2027 годов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3. Бюджетная политика Кухаревского сельского поселения Исилькульского муниципального района Омской области на 2025 год и на плановый период 2026 и  2027 года ориентирована на обеспечение финансовой стабильности, улучшения качества жизни и благосостояния населения Кухаревского сельского поселения.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4.Основными направлениями бюджетной политики Кухаревского сельского поселения на 2025 год и на плановый период 2026 и 2027 годов являются: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  1)обеспечение долгосрочной сбалансированности и финансовой устойчивости бюджета Кухаревского сельского поселения;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  </w:t>
      </w:r>
      <w:proofErr w:type="gramStart"/>
      <w:r w:rsidRPr="00AF0636">
        <w:rPr>
          <w:lang w:val="ru-RU"/>
        </w:rPr>
        <w:t>Приоритетной задачей бюджетной политики Кухаревского сельского поселения Исилькульского муниципального района Омской области является принятие мер по обеспечению сбалансированности и долгосрочной устойчивости бюджета Кухаревского сельского поселения, обеспечению соответствия расходных обязательств Кухаревского сельского поселения Исилькульского муниципального района Омской области имеющимся финансовым источникам с учетом соблюдения ограничений в отношении дефицита бюджета поселения, установленных Бюджетным Кодексом;</w:t>
      </w:r>
      <w:proofErr w:type="gramEnd"/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lastRenderedPageBreak/>
        <w:t xml:space="preserve">          2)достижение национальных целей развития Российской Федерации путем реализации мероприятий муниципальной программы Кухаревского сельского </w:t>
      </w:r>
      <w:proofErr w:type="gramStart"/>
      <w:r w:rsidRPr="00AF0636">
        <w:rPr>
          <w:lang w:val="ru-RU"/>
        </w:rPr>
        <w:t>посе-ления</w:t>
      </w:r>
      <w:proofErr w:type="gramEnd"/>
      <w:r w:rsidRPr="00AF0636">
        <w:rPr>
          <w:lang w:val="ru-RU"/>
        </w:rPr>
        <w:t>, в рамках региональных проектов, входящих в национальные проекты Российской Федерации, с целью повышения качества жизни населения Кухаревского сельского поселения.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   Применение программного метода бюджетного планирования направлено на решение задач социально-экономического развития Кухаревского сельского </w:t>
      </w:r>
      <w:proofErr w:type="gramStart"/>
      <w:r w:rsidRPr="00AF0636">
        <w:rPr>
          <w:lang w:val="ru-RU"/>
        </w:rPr>
        <w:t>посе-ления</w:t>
      </w:r>
      <w:proofErr w:type="gramEnd"/>
      <w:r w:rsidRPr="00AF0636">
        <w:rPr>
          <w:lang w:val="ru-RU"/>
        </w:rPr>
        <w:t xml:space="preserve"> Исилькульского муниципального района Омской области, обе6спечивающей расходование бюджетных средств в увязке с конкретным результатом.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   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муниципальной программы Кухаревского сельского поселения Исилькульского муниципального района Омской области и достижению результатов региональных проектов, максимальному привлечению средств федерального, областного бюджета в рамках реализации национальных проектов.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3)повышение эффективности и результативности расходования бюджетных средств путём осуществления следующих мероприятий: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-концентрация финансовых ресурсов на приоритетных направлениях расходования бюджетных средств;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 неустановления расходных обязательств, не связанных с решением вопросов, отнесенных Конституцией Российской Федерации, федеральным Законом от 06.10.2003 года №131-ФЗ «Об общих принципах организации местного самоуправления в Российской Федерации»;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- недопущение принятия новых расходных обязательств, не обеспеченных </w:t>
      </w:r>
      <w:proofErr w:type="gramStart"/>
      <w:r w:rsidRPr="00AF0636">
        <w:rPr>
          <w:lang w:val="ru-RU"/>
        </w:rPr>
        <w:t>ис-точниками</w:t>
      </w:r>
      <w:proofErr w:type="gramEnd"/>
      <w:r w:rsidRPr="00AF0636">
        <w:rPr>
          <w:lang w:val="ru-RU"/>
        </w:rPr>
        <w:t xml:space="preserve"> финансирования;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оптимизация расходов бюджета за счет закупок товаров, работ, услуг для обеспечения муниципальных нужд, совершенствование системы закупок;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реализация мероприятий, направленных на развитие на территории Кухарев-ского сельского поселения Исилькульского муниципального района Омской области практик инициативного бюджетирования в целях вовлечения граждан в бюджетный процесс;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-исполнение обязательств в рамках заключенного соглашения о мерах по социально-экономическому развитию и оздоровлению муниципальными финансами Кухаревского сельского поселени;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4) обеспечение открытости и прозрачности бюджетного процесса.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III.Основные направления налоговой политики Кухаревского сельского поселения Исилькульского муниципального района Омской области на 2025 год и на плановый период 2026 и 2027 годов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5.Основными направлениями налоговой политики Кухаревского сельского поселения Исилькульского муниципального района Омской области на 2025 год и на плановый период 2026 и 2027 годов являются: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разработка и реализация мер по сохранению и увеличению налоговых доходов Кухаревского сельского поселения Исилькульского муниципального района;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- осуществление содействия среднему и малому бизнесу для развития предпринимательской деятельности;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создание благоприятных условий для расширения производства, новых рабочих мест, инвестиционной активности;</w:t>
      </w:r>
    </w:p>
    <w:p w:rsidR="00AF063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 xml:space="preserve">        - продолжение работы по повышению собираемости налоговых и неналоговых платежей в бюджет, в том числе взыскание дебиторской задолженности по платежам, пеням и штрафам по ним;</w:t>
      </w:r>
    </w:p>
    <w:p w:rsidR="00627FE6" w:rsidRPr="00AF0636" w:rsidRDefault="00AF0636" w:rsidP="00AF0636">
      <w:pPr>
        <w:spacing w:after="0"/>
        <w:jc w:val="both"/>
        <w:rPr>
          <w:lang w:val="ru-RU"/>
        </w:rPr>
      </w:pPr>
      <w:r w:rsidRPr="00AF0636">
        <w:rPr>
          <w:lang w:val="ru-RU"/>
        </w:rPr>
        <w:t>- 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Кухаревского сельского поселения Исилькульского муниципального района Омской области.</w:t>
      </w:r>
    </w:p>
    <w:p w:rsidR="00627FE6" w:rsidRPr="00627FE6" w:rsidRDefault="00627FE6" w:rsidP="00627FE6">
      <w:pPr>
        <w:rPr>
          <w:sz w:val="26"/>
          <w:szCs w:val="26"/>
          <w:lang w:val="ru-RU"/>
        </w:rPr>
      </w:pPr>
    </w:p>
    <w:p w:rsidR="00627FE6" w:rsidRDefault="00627FE6" w:rsidP="00627FE6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>СОВЕТ КУХАРЕВСКОГО СЕЛЬСКОГО ПОСЕЛЕНИЯ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 xml:space="preserve">ИСИЛЬКУЛЬСКОГО МУНИЦИПАЛЬНОГО РАЙОНА 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>ОМСКОЙ ОБЛАСТИ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>(четвертый созыв)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 xml:space="preserve">РЕШЕНИЕ </w:t>
      </w:r>
    </w:p>
    <w:p w:rsidR="00AF0636" w:rsidRPr="00AF0636" w:rsidRDefault="00AF0636" w:rsidP="00AF063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2"/>
          <w:szCs w:val="22"/>
        </w:rPr>
      </w:pPr>
      <w:r w:rsidRPr="00AF0636">
        <w:rPr>
          <w:rFonts w:ascii="Times New Roman" w:hAnsi="Times New Roman"/>
          <w:b w:val="0"/>
          <w:sz w:val="22"/>
          <w:szCs w:val="22"/>
        </w:rPr>
        <w:t xml:space="preserve">от 28.08.2024  </w:t>
      </w:r>
      <w:r w:rsidRPr="00AF0636">
        <w:rPr>
          <w:rFonts w:ascii="Times New Roman" w:hAnsi="Times New Roman"/>
          <w:b w:val="0"/>
          <w:sz w:val="22"/>
          <w:szCs w:val="22"/>
        </w:rPr>
        <w:tab/>
        <w:t xml:space="preserve">        № 49</w:t>
      </w:r>
    </w:p>
    <w:p w:rsidR="00AF0636" w:rsidRPr="00AF0636" w:rsidRDefault="00AF0636" w:rsidP="00AF0636">
      <w:pPr>
        <w:rPr>
          <w:color w:val="000000"/>
          <w:lang w:val="ru-RU"/>
        </w:rPr>
      </w:pPr>
      <w:r w:rsidRPr="00AF0636">
        <w:rPr>
          <w:color w:val="000000"/>
          <w:lang w:val="ru-RU"/>
        </w:rPr>
        <w:t>с. Маргенау</w:t>
      </w:r>
    </w:p>
    <w:p w:rsidR="00AF0636" w:rsidRPr="00AF0636" w:rsidRDefault="00AF0636" w:rsidP="00AF063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sz w:val="22"/>
          <w:szCs w:val="22"/>
        </w:rPr>
      </w:pPr>
    </w:p>
    <w:p w:rsidR="00AF0636" w:rsidRPr="00AF0636" w:rsidRDefault="00AF0636" w:rsidP="00AF0636">
      <w:pPr>
        <w:autoSpaceDE w:val="0"/>
        <w:autoSpaceDN w:val="0"/>
        <w:adjustRightInd w:val="0"/>
        <w:jc w:val="both"/>
        <w:rPr>
          <w:lang w:val="ru-RU"/>
        </w:rPr>
      </w:pPr>
      <w:r w:rsidRPr="00AF0636">
        <w:rPr>
          <w:lang w:val="ru-RU"/>
        </w:rPr>
        <w:t>О внесении изменений в Решение Совета Кухаревского сельского поселения от 28.07.2020 № 42 «Об утверждении Положения «О порядке управления и распоряжения муниципальным имуществом   Кухаревского сельского поселения Исил</w:t>
      </w:r>
      <w:r w:rsidRPr="00AF0636">
        <w:rPr>
          <w:lang w:val="ru-RU"/>
        </w:rPr>
        <w:t>ь</w:t>
      </w:r>
      <w:r w:rsidRPr="00AF0636">
        <w:rPr>
          <w:lang w:val="ru-RU"/>
        </w:rPr>
        <w:t xml:space="preserve">кульского муниципального района Омской области» </w:t>
      </w:r>
    </w:p>
    <w:p w:rsidR="00AF0636" w:rsidRPr="00AF0636" w:rsidRDefault="00AF0636" w:rsidP="00AF0636">
      <w:pPr>
        <w:ind w:firstLine="709"/>
        <w:jc w:val="both"/>
        <w:rPr>
          <w:lang w:val="ru-RU"/>
        </w:rPr>
      </w:pPr>
      <w:r w:rsidRPr="00AF0636">
        <w:rPr>
          <w:lang w:val="ru-RU"/>
        </w:rPr>
        <w:t xml:space="preserve">В соответствии с Федеральным законом </w:t>
      </w:r>
      <w:hyperlink r:id="rId9" w:history="1">
        <w:r w:rsidRPr="00AF0636">
          <w:rPr>
            <w:rStyle w:val="afc"/>
            <w:bCs/>
            <w:shd w:val="clear" w:color="auto" w:fill="FFFFFF"/>
            <w:lang w:val="ru-RU"/>
          </w:rPr>
          <w:t>от 21.12.2001 № 178-ФЗ «О приватизации государственного и муниципального имущества»</w:t>
        </w:r>
      </w:hyperlink>
      <w:r w:rsidRPr="00AF0636">
        <w:rPr>
          <w:lang w:val="ru-RU"/>
        </w:rPr>
        <w:t>, Федеральным законом от 06.10.2003 №131-ФЗ «Об общих принц</w:t>
      </w:r>
      <w:r w:rsidRPr="00AF0636">
        <w:rPr>
          <w:lang w:val="ru-RU"/>
        </w:rPr>
        <w:t>и</w:t>
      </w:r>
      <w:r w:rsidRPr="00AF0636">
        <w:rPr>
          <w:lang w:val="ru-RU"/>
        </w:rPr>
        <w:t>пах организации местного самоуправления в Российской Федерации», Уставом Кухаревского сельского поселения Исил</w:t>
      </w:r>
      <w:r w:rsidRPr="00AF0636">
        <w:rPr>
          <w:lang w:val="ru-RU"/>
        </w:rPr>
        <w:t>ь</w:t>
      </w:r>
      <w:r w:rsidRPr="00AF0636">
        <w:rPr>
          <w:lang w:val="ru-RU"/>
        </w:rPr>
        <w:t>кульского муниципального района Омской области, Совет Кухаревского сельского поселения Исил</w:t>
      </w:r>
      <w:r w:rsidRPr="00AF0636">
        <w:rPr>
          <w:lang w:val="ru-RU"/>
        </w:rPr>
        <w:t>ь</w:t>
      </w:r>
      <w:r w:rsidRPr="00AF0636">
        <w:rPr>
          <w:lang w:val="ru-RU"/>
        </w:rPr>
        <w:t>кульского муниципального района Омской области РЕШИЛ:</w:t>
      </w:r>
    </w:p>
    <w:p w:rsidR="00AF0636" w:rsidRPr="00AF0636" w:rsidRDefault="00AF0636" w:rsidP="00AF063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F0636">
        <w:rPr>
          <w:lang w:val="ru-RU"/>
        </w:rPr>
        <w:t>1. Внести в Решение Совета Кухаревского сельского поселения от 28.07.2020 № 42 «Об утверждении Положения «О порядке управления и распоряжения муниципальным имуществом   Кухаревского сельского поселения Исил</w:t>
      </w:r>
      <w:r w:rsidRPr="00AF0636">
        <w:rPr>
          <w:lang w:val="ru-RU"/>
        </w:rPr>
        <w:t>ь</w:t>
      </w:r>
      <w:r w:rsidRPr="00AF0636">
        <w:rPr>
          <w:lang w:val="ru-RU"/>
        </w:rPr>
        <w:t>кульского муниципального района Омской области» следующие  изменения:</w:t>
      </w:r>
    </w:p>
    <w:p w:rsidR="00AF0636" w:rsidRPr="00AF0636" w:rsidRDefault="00AF0636" w:rsidP="00AF063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F0636">
        <w:rPr>
          <w:lang w:val="ru-RU"/>
        </w:rPr>
        <w:t>1.1. Дополнить раздел 5 Положения главой 7 – следующего содержания:</w:t>
      </w:r>
    </w:p>
    <w:p w:rsidR="00AF0636" w:rsidRPr="00AF0636" w:rsidRDefault="00AF0636" w:rsidP="00AF0636">
      <w:pPr>
        <w:autoSpaceDE w:val="0"/>
        <w:autoSpaceDN w:val="0"/>
        <w:adjustRightInd w:val="0"/>
        <w:ind w:firstLine="709"/>
        <w:rPr>
          <w:b/>
          <w:lang w:val="ru-RU"/>
        </w:rPr>
      </w:pPr>
      <w:r w:rsidRPr="00AF0636">
        <w:rPr>
          <w:lang w:val="ru-RU"/>
        </w:rPr>
        <w:t>«</w:t>
      </w:r>
      <w:r w:rsidRPr="00AF0636">
        <w:rPr>
          <w:b/>
          <w:bCs/>
          <w:color w:val="000000"/>
          <w:shd w:val="clear" w:color="auto" w:fill="FFFFFF"/>
          <w:lang w:val="ru-RU"/>
        </w:rPr>
        <w:t>Глава 7. Продажа муниципального имущества по</w:t>
      </w:r>
      <w:r>
        <w:rPr>
          <w:b/>
          <w:bCs/>
          <w:color w:val="000000"/>
          <w:shd w:val="clear" w:color="auto" w:fill="FFFFFF"/>
          <w:lang w:val="ru-RU"/>
        </w:rPr>
        <w:t xml:space="preserve"> </w:t>
      </w:r>
      <w:r w:rsidRPr="00AF0636">
        <w:rPr>
          <w:b/>
          <w:bCs/>
          <w:color w:val="000000"/>
          <w:shd w:val="clear" w:color="auto" w:fill="FFFFFF"/>
          <w:lang w:val="ru-RU"/>
        </w:rPr>
        <w:t>минимально допустимой цене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AF0636" w:rsidRPr="00AF0636" w:rsidRDefault="00AF0636" w:rsidP="00AF0636">
      <w:pPr>
        <w:spacing w:after="0"/>
        <w:ind w:firstLine="567"/>
        <w:jc w:val="both"/>
        <w:rPr>
          <w:lang w:val="ru-RU"/>
        </w:rPr>
      </w:pPr>
      <w:r w:rsidRPr="00AF0636">
        <w:rPr>
          <w:lang w:val="ru-RU"/>
        </w:rPr>
        <w:t xml:space="preserve"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</w:t>
      </w:r>
      <w:hyperlink r:id="rId10" w:history="1">
        <w:r w:rsidRPr="00AF0636">
          <w:rPr>
            <w:rStyle w:val="afc"/>
            <w:bCs/>
            <w:shd w:val="clear" w:color="auto" w:fill="FFFFFF"/>
            <w:lang w:val="ru-RU"/>
          </w:rPr>
          <w:t>от 21.12.2001 № 178-ФЗ «О приватизации государственного и муниципального имущества»</w:t>
        </w:r>
      </w:hyperlink>
      <w:r w:rsidRPr="00AF0636">
        <w:rPr>
          <w:lang w:val="ru-RU"/>
        </w:rPr>
        <w:t>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2. Информационное сообщение о продаже по минимально допустимой цене должно соответствовать требованиям, предусмотренным ст.15 Федерального закона </w:t>
      </w:r>
      <w:hyperlink r:id="rId11" w:history="1">
        <w:r w:rsidRPr="00AF0636">
          <w:rPr>
            <w:rStyle w:val="afc"/>
            <w:bCs/>
            <w:shd w:val="clear" w:color="auto" w:fill="FFFFFF"/>
            <w:lang w:val="ru-RU"/>
          </w:rPr>
          <w:t>от 21.12.2001 № 178-ФЗ «О приватизации государственного и муниципального имущества»</w:t>
        </w:r>
      </w:hyperlink>
      <w:r w:rsidRPr="00AF0636">
        <w:rPr>
          <w:lang w:val="ru-RU"/>
        </w:rPr>
        <w:t>, за исключением начальной цены, а также содержать сведения о минимальной цене муниципального имущества.</w:t>
      </w:r>
    </w:p>
    <w:p w:rsidR="00AF0636" w:rsidRPr="00AF0636" w:rsidRDefault="00AF0636" w:rsidP="00AF0636">
      <w:pPr>
        <w:spacing w:after="0"/>
        <w:ind w:firstLine="709"/>
        <w:jc w:val="both"/>
        <w:rPr>
          <w:lang w:val="ru-RU"/>
        </w:rPr>
      </w:pPr>
      <w:r w:rsidRPr="00AF0636">
        <w:rPr>
          <w:lang w:val="ru-RU"/>
        </w:rPr>
        <w:t>3. Продажа по минимально допустимой цене является открытой по составу участников.</w:t>
      </w:r>
    </w:p>
    <w:p w:rsidR="00AF0636" w:rsidRPr="00AF0636" w:rsidRDefault="00AF0636" w:rsidP="00AF0636">
      <w:pPr>
        <w:spacing w:after="0"/>
        <w:ind w:firstLine="709"/>
        <w:jc w:val="both"/>
        <w:rPr>
          <w:lang w:val="ru-RU"/>
        </w:rPr>
      </w:pPr>
      <w:r w:rsidRPr="00AF0636">
        <w:rPr>
          <w:lang w:val="ru-RU"/>
        </w:rPr>
        <w:t xml:space="preserve">4. Предложения о цене муниципального имущества </w:t>
      </w:r>
      <w:proofErr w:type="gramStart"/>
      <w:r w:rsidRPr="00AF0636">
        <w:rPr>
          <w:lang w:val="ru-RU"/>
        </w:rPr>
        <w:t>заявляются</w:t>
      </w:r>
      <w:proofErr w:type="gramEnd"/>
      <w:r w:rsidRPr="00AF0636">
        <w:rPr>
          <w:lang w:val="ru-RU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lastRenderedPageBreak/>
        <w:t>В случае</w:t>
      </w:r>
      <w:proofErr w:type="gramStart"/>
      <w:r w:rsidRPr="00AF0636">
        <w:rPr>
          <w:color w:val="000000"/>
          <w:lang w:val="ru-RU"/>
        </w:rPr>
        <w:t>,</w:t>
      </w:r>
      <w:proofErr w:type="gramEnd"/>
      <w:r w:rsidRPr="00AF0636">
        <w:rPr>
          <w:color w:val="000000"/>
          <w:lang w:val="ru-RU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>5. Продолжительность приема заявок на участие в продаже по минимально допустимой цене должна быть не менее чем 50 (пятьдесят)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>7. Претендент не допускается к участию в продаже по минимально допустимой цене по следующим основаниям: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AF0636">
        <w:rPr>
          <w:color w:val="000000"/>
          <w:lang w:val="ru-RU"/>
        </w:rPr>
        <w:t>менее минимальной</w:t>
      </w:r>
      <w:proofErr w:type="gramEnd"/>
      <w:r w:rsidRPr="00AF0636">
        <w:rPr>
          <w:color w:val="000000"/>
          <w:lang w:val="ru-RU"/>
        </w:rPr>
        <w:t xml:space="preserve"> цены такого имущества.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9. Претендент имеет право отозвать поданную заявку </w:t>
      </w:r>
      <w:proofErr w:type="gramStart"/>
      <w:r w:rsidRPr="00AF0636">
        <w:rPr>
          <w:lang w:val="ru-RU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AF0636">
        <w:rPr>
          <w:lang w:val="ru-RU"/>
        </w:rPr>
        <w:t xml:space="preserve"> в продаже по минимально допустимой цене.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10.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AF0636">
        <w:rPr>
          <w:lang w:val="ru-RU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AF0636">
        <w:rPr>
          <w:lang w:val="ru-RU"/>
        </w:rPr>
        <w:t xml:space="preserve">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Предельный размер повышения цены продаваемого муниципального имущества не ограничен.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color w:val="000000"/>
          <w:lang w:val="ru-RU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</w:t>
      </w:r>
      <w:r w:rsidRPr="00AF0636">
        <w:rPr>
          <w:color w:val="000000"/>
        </w:rPr>
        <w:t> </w:t>
      </w:r>
      <w:r w:rsidRPr="00AF0636">
        <w:rPr>
          <w:color w:val="000000"/>
          <w:lang w:val="ru-RU"/>
        </w:rPr>
        <w:t>настоящей главы.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12. </w:t>
      </w:r>
      <w:proofErr w:type="gramStart"/>
      <w:r w:rsidRPr="00AF0636">
        <w:rPr>
          <w:lang w:val="ru-RU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</w:t>
      </w:r>
      <w:r w:rsidRPr="00AF0636">
        <w:t> </w:t>
      </w:r>
      <w:hyperlink r:id="rId12" w:anchor="dst762" w:history="1">
        <w:r w:rsidRPr="00AF0636">
          <w:rPr>
            <w:lang w:val="ru-RU"/>
          </w:rPr>
          <w:t>абзацем 2 пункта 4</w:t>
        </w:r>
      </w:hyperlink>
      <w:r w:rsidRPr="00AF0636">
        <w:t> </w:t>
      </w:r>
      <w:r w:rsidRPr="00AF0636">
        <w:rPr>
          <w:lang w:val="ru-RU"/>
        </w:rPr>
        <w:t xml:space="preserve">настоящей главы, направляется </w:t>
      </w:r>
      <w:r w:rsidRPr="00AF0636">
        <w:rPr>
          <w:lang w:val="ru-RU"/>
        </w:rPr>
        <w:lastRenderedPageBreak/>
        <w:t>покупателю либо такому лицу в день подведения итогов продажи по минимально допустимой цене.</w:t>
      </w:r>
      <w:r w:rsidRPr="00AF0636">
        <w:rPr>
          <w:color w:val="000000"/>
          <w:lang w:val="ru-RU"/>
        </w:rPr>
        <w:t xml:space="preserve"> </w:t>
      </w:r>
      <w:proofErr w:type="gramEnd"/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13. В течение 5 (пяти) дней </w:t>
      </w:r>
      <w:proofErr w:type="gramStart"/>
      <w:r w:rsidRPr="00AF0636">
        <w:rPr>
          <w:lang w:val="ru-RU"/>
        </w:rPr>
        <w:t>с даты подведения</w:t>
      </w:r>
      <w:proofErr w:type="gramEnd"/>
      <w:r w:rsidRPr="00AF0636">
        <w:rPr>
          <w:lang w:val="ru-RU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</w:t>
      </w:r>
      <w:hyperlink r:id="rId13" w:anchor="dst762" w:history="1">
        <w:r w:rsidRPr="00AF0636">
          <w:rPr>
            <w:lang w:val="ru-RU"/>
          </w:rPr>
          <w:t>абзацем 2 пункта 4</w:t>
        </w:r>
      </w:hyperlink>
      <w:r w:rsidRPr="00AF0636">
        <w:t> </w:t>
      </w:r>
      <w:r w:rsidRPr="00AF0636">
        <w:rPr>
          <w:lang w:val="ru-RU"/>
        </w:rPr>
        <w:t>настоящей главы.</w:t>
      </w:r>
      <w:r w:rsidRPr="00AF0636">
        <w:t> 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>14. При уклонении или отказе покупателя либо лица, признанного единственным участником продажи по минимально допустимой цене, в случае, установленном</w:t>
      </w:r>
      <w:r w:rsidRPr="00AF0636">
        <w:t> </w:t>
      </w:r>
      <w:hyperlink r:id="rId14" w:anchor="dst762" w:history="1">
        <w:r w:rsidRPr="00AF0636">
          <w:rPr>
            <w:lang w:val="ru-RU"/>
          </w:rPr>
          <w:t>абзацем 2 пункта 4</w:t>
        </w:r>
      </w:hyperlink>
      <w:r w:rsidRPr="00AF0636">
        <w:t> </w:t>
      </w:r>
      <w:r w:rsidRPr="00AF0636">
        <w:rPr>
          <w:lang w:val="ru-RU"/>
        </w:rPr>
        <w:t xml:space="preserve">настоящей главы,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10 (десяти) календарных дней </w:t>
      </w:r>
      <w:proofErr w:type="gramStart"/>
      <w:r w:rsidRPr="00AF0636">
        <w:rPr>
          <w:lang w:val="ru-RU"/>
        </w:rPr>
        <w:t>с даты истечения</w:t>
      </w:r>
      <w:proofErr w:type="gramEnd"/>
      <w:r w:rsidRPr="00AF0636">
        <w:rPr>
          <w:lang w:val="ru-RU"/>
        </w:rPr>
        <w:t xml:space="preserve"> срока, установленного </w:t>
      </w:r>
      <w:r w:rsidRPr="00AF0636">
        <w:rPr>
          <w:color w:val="000000"/>
          <w:lang w:val="ru-RU"/>
        </w:rPr>
        <w:t>пунктом 15</w:t>
      </w:r>
      <w:r w:rsidRPr="00AF0636">
        <w:rPr>
          <w:color w:val="000000"/>
        </w:rPr>
        <w:t> </w:t>
      </w:r>
      <w:r w:rsidRPr="00AF0636">
        <w:rPr>
          <w:color w:val="000000"/>
          <w:lang w:val="ru-RU"/>
        </w:rPr>
        <w:t>настоящей главы</w:t>
      </w:r>
      <w:r w:rsidRPr="00AF0636">
        <w:rPr>
          <w:lang w:val="ru-RU"/>
        </w:rPr>
        <w:t xml:space="preserve"> настоящей статьи, уплатить продавцу штраф в размере минимальной цены муниципального имущества, предусмотренной </w:t>
      </w:r>
      <w:r w:rsidRPr="00AF0636">
        <w:rPr>
          <w:color w:val="000000"/>
          <w:lang w:val="ru-RU"/>
        </w:rPr>
        <w:t>пунктом 1</w:t>
      </w:r>
      <w:r w:rsidRPr="00AF0636">
        <w:rPr>
          <w:color w:val="000000"/>
        </w:rPr>
        <w:t> </w:t>
      </w:r>
      <w:r w:rsidRPr="00AF0636">
        <w:rPr>
          <w:color w:val="000000"/>
          <w:lang w:val="ru-RU"/>
        </w:rPr>
        <w:t>настоящей главы,</w:t>
      </w:r>
      <w:r w:rsidRPr="00AF0636">
        <w:t> </w:t>
      </w:r>
      <w:r w:rsidRPr="00AF0636">
        <w:rPr>
          <w:lang w:val="ru-RU"/>
        </w:rPr>
        <w:t>за вычетом суммы задатка. В этом случае продажа по минимально допустимой цене признается несостоявшейся.</w:t>
      </w:r>
    </w:p>
    <w:p w:rsidR="00AF0636" w:rsidRPr="00AF0636" w:rsidRDefault="00AF0636" w:rsidP="00AF0636">
      <w:pPr>
        <w:shd w:val="clear" w:color="auto" w:fill="FFFFFF"/>
        <w:spacing w:after="0"/>
        <w:ind w:firstLine="540"/>
        <w:jc w:val="both"/>
        <w:rPr>
          <w:color w:val="000000"/>
          <w:lang w:val="ru-RU"/>
        </w:rPr>
      </w:pPr>
      <w:r w:rsidRPr="00AF0636">
        <w:rPr>
          <w:lang w:val="ru-RU"/>
        </w:rPr>
        <w:t xml:space="preserve">15. </w:t>
      </w:r>
      <w:proofErr w:type="gramStart"/>
      <w:r w:rsidRPr="00AF0636">
        <w:rPr>
          <w:lang w:val="ru-RU"/>
        </w:rPr>
        <w:t>Заключение договора купли-продажи муниципального имущества осуществляется в течение 5 (пяти)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</w:t>
      </w:r>
      <w:r w:rsidRPr="00AF0636">
        <w:t> </w:t>
      </w:r>
      <w:hyperlink r:id="rId15" w:anchor="dst762" w:history="1">
        <w:r w:rsidRPr="00AF0636">
          <w:rPr>
            <w:lang w:val="ru-RU"/>
          </w:rPr>
          <w:t>абзацем 2 пункта 4</w:t>
        </w:r>
      </w:hyperlink>
      <w:r w:rsidRPr="00AF0636">
        <w:t> </w:t>
      </w:r>
      <w:r w:rsidRPr="00AF0636">
        <w:rPr>
          <w:lang w:val="ru-RU"/>
        </w:rPr>
        <w:t>настоящей главы, в порядке, установленном Администрацией Кухаревского сельского поселения.».</w:t>
      </w:r>
      <w:proofErr w:type="gramEnd"/>
    </w:p>
    <w:p w:rsidR="00AF0636" w:rsidRPr="00AF0636" w:rsidRDefault="00AF0636" w:rsidP="00AF0636">
      <w:pPr>
        <w:spacing w:after="0"/>
        <w:ind w:firstLine="709"/>
        <w:jc w:val="both"/>
        <w:rPr>
          <w:lang w:val="ru-RU"/>
        </w:rPr>
      </w:pPr>
      <w:r w:rsidRPr="00AF0636">
        <w:rPr>
          <w:lang w:val="ru-RU"/>
        </w:rPr>
        <w:t>2. Опубликовать (обнародовать) настоящее Решение.</w:t>
      </w:r>
    </w:p>
    <w:p w:rsidR="00AF0636" w:rsidRPr="00AF0636" w:rsidRDefault="00AF0636" w:rsidP="00AF0636">
      <w:pPr>
        <w:spacing w:after="0"/>
        <w:ind w:firstLine="709"/>
        <w:jc w:val="both"/>
        <w:rPr>
          <w:lang w:val="ru-RU"/>
        </w:rPr>
      </w:pPr>
      <w:r w:rsidRPr="00AF0636">
        <w:rPr>
          <w:lang w:val="ru-RU"/>
        </w:rPr>
        <w:t>3. Настоящее решение вступает в силу после официального опубликования (обнародования).</w:t>
      </w:r>
    </w:p>
    <w:p w:rsidR="00AF0636" w:rsidRPr="00AF0636" w:rsidRDefault="00AF0636" w:rsidP="00AF0636">
      <w:pPr>
        <w:spacing w:after="0"/>
        <w:ind w:firstLine="709"/>
        <w:jc w:val="both"/>
        <w:rPr>
          <w:lang w:val="ru-RU"/>
        </w:rPr>
      </w:pPr>
      <w:r w:rsidRPr="00AF0636">
        <w:rPr>
          <w:lang w:val="ru-RU"/>
        </w:rPr>
        <w:t>4. Контроль исполнения настоящего решения возложить на Главу сельского поселения.</w:t>
      </w:r>
    </w:p>
    <w:tbl>
      <w:tblPr>
        <w:tblpPr w:leftFromText="180" w:rightFromText="180" w:vertAnchor="text" w:horzAnchor="margin" w:tblpY="238"/>
        <w:tblW w:w="0" w:type="auto"/>
        <w:tblLook w:val="04A0"/>
      </w:tblPr>
      <w:tblGrid>
        <w:gridCol w:w="4885"/>
        <w:gridCol w:w="4969"/>
      </w:tblGrid>
      <w:tr w:rsidR="00AF0636" w:rsidRPr="00AF0636" w:rsidTr="00AF0636">
        <w:trPr>
          <w:trHeight w:val="883"/>
        </w:trPr>
        <w:tc>
          <w:tcPr>
            <w:tcW w:w="5061" w:type="dxa"/>
          </w:tcPr>
          <w:p w:rsidR="00AF0636" w:rsidRPr="00AF0636" w:rsidRDefault="00AF0636" w:rsidP="00AF0636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Председатель Совета</w:t>
            </w: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636">
              <w:rPr>
                <w:rFonts w:ascii="Times New Roman" w:hAnsi="Times New Roman" w:cs="Times New Roman"/>
                <w:sz w:val="22"/>
                <w:szCs w:val="22"/>
              </w:rPr>
              <w:t xml:space="preserve">Кухаревского сельского поселения                                          </w:t>
            </w: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63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________________Д.М Попандопуло       </w:t>
            </w: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1" w:type="dxa"/>
          </w:tcPr>
          <w:p w:rsidR="00AF0636" w:rsidRPr="00AF0636" w:rsidRDefault="00AF0636" w:rsidP="00AF0636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Глава</w:t>
            </w:r>
          </w:p>
          <w:p w:rsidR="00AF0636" w:rsidRPr="00AF0636" w:rsidRDefault="00AF0636" w:rsidP="00AF0636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 xml:space="preserve">Кухаревского сельского поселения </w:t>
            </w:r>
          </w:p>
          <w:p w:rsidR="00AF0636" w:rsidRPr="00AF0636" w:rsidRDefault="00AF0636" w:rsidP="00AF0636">
            <w:pPr>
              <w:tabs>
                <w:tab w:val="left" w:pos="7710"/>
              </w:tabs>
              <w:spacing w:after="0"/>
              <w:rPr>
                <w:lang w:val="ru-RU"/>
              </w:rPr>
            </w:pPr>
          </w:p>
          <w:p w:rsidR="00AF0636" w:rsidRPr="00AF0636" w:rsidRDefault="00AF0636" w:rsidP="00AF0636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__________________Е.М.Пальчик</w:t>
            </w:r>
          </w:p>
          <w:p w:rsid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AF0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sz w:val="26"/>
          <w:szCs w:val="26"/>
        </w:rPr>
        <w:tab/>
      </w:r>
      <w:r w:rsidRPr="00AF0636">
        <w:rPr>
          <w:rFonts w:ascii="Times New Roman" w:hAnsi="Times New Roman"/>
          <w:sz w:val="22"/>
          <w:szCs w:val="22"/>
        </w:rPr>
        <w:t>СОВЕТ КУХАРЕВСКОГО СЕЛЬСКОГО ПОСЕЛЕНИЯ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 xml:space="preserve">ИСИЛЬКУЛЬСКОГО МУНИЦИПАЛЬНОГО РАЙОНА 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>ОМСКОЙ ОБЛАСТИ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>(четвертый созыв)</w:t>
      </w: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AF0636" w:rsidRPr="00AF0636" w:rsidRDefault="00AF0636" w:rsidP="00AF063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AF0636">
        <w:rPr>
          <w:rFonts w:ascii="Times New Roman" w:hAnsi="Times New Roman"/>
          <w:sz w:val="22"/>
          <w:szCs w:val="22"/>
        </w:rPr>
        <w:t xml:space="preserve">РЕШЕНИЕ </w:t>
      </w:r>
    </w:p>
    <w:p w:rsidR="00AF0636" w:rsidRPr="00AF0636" w:rsidRDefault="00AF0636" w:rsidP="00AF063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2"/>
          <w:szCs w:val="22"/>
        </w:rPr>
      </w:pPr>
      <w:r w:rsidRPr="00AF0636">
        <w:rPr>
          <w:rFonts w:ascii="Times New Roman" w:hAnsi="Times New Roman"/>
          <w:b w:val="0"/>
          <w:sz w:val="22"/>
          <w:szCs w:val="22"/>
        </w:rPr>
        <w:t xml:space="preserve">от 28.08.2024  </w:t>
      </w:r>
      <w:r w:rsidRPr="00AF0636">
        <w:rPr>
          <w:rFonts w:ascii="Times New Roman" w:hAnsi="Times New Roman"/>
          <w:b w:val="0"/>
          <w:sz w:val="22"/>
          <w:szCs w:val="22"/>
        </w:rPr>
        <w:tab/>
        <w:t xml:space="preserve">        № 50</w:t>
      </w:r>
    </w:p>
    <w:p w:rsidR="00AF0636" w:rsidRPr="00AF0636" w:rsidRDefault="00AF0636" w:rsidP="00AF0636">
      <w:pPr>
        <w:rPr>
          <w:color w:val="000000"/>
          <w:lang w:val="ru-RU"/>
        </w:rPr>
      </w:pPr>
      <w:r w:rsidRPr="00AF0636">
        <w:rPr>
          <w:color w:val="000000"/>
          <w:lang w:val="ru-RU"/>
        </w:rPr>
        <w:t>с. Маргенау</w:t>
      </w:r>
    </w:p>
    <w:p w:rsidR="00AF0636" w:rsidRPr="00AF0636" w:rsidRDefault="00AF0636" w:rsidP="00AF063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sz w:val="22"/>
          <w:szCs w:val="22"/>
        </w:rPr>
      </w:pPr>
    </w:p>
    <w:p w:rsidR="00AF0636" w:rsidRPr="00AF0636" w:rsidRDefault="00AF0636" w:rsidP="00AF0636">
      <w:pPr>
        <w:spacing w:after="0"/>
        <w:ind w:left="-567"/>
        <w:jc w:val="center"/>
        <w:rPr>
          <w:lang w:val="ru-RU"/>
        </w:rPr>
      </w:pPr>
      <w:r w:rsidRPr="00AF0636">
        <w:rPr>
          <w:lang w:val="ru-RU"/>
        </w:rPr>
        <w:t xml:space="preserve">О назначении опроса граждан по вопросам поддержки инициативных проектов </w:t>
      </w:r>
    </w:p>
    <w:p w:rsidR="00AF0636" w:rsidRPr="00AF0636" w:rsidRDefault="00AF0636" w:rsidP="00AF0636">
      <w:pPr>
        <w:spacing w:after="0"/>
        <w:ind w:left="-567"/>
        <w:jc w:val="center"/>
        <w:rPr>
          <w:lang w:val="ru-RU"/>
        </w:rPr>
      </w:pPr>
      <w:r w:rsidRPr="00AF0636">
        <w:rPr>
          <w:lang w:val="ru-RU"/>
        </w:rPr>
        <w:t xml:space="preserve">на территории Кухаревского сельского поселения </w:t>
      </w:r>
    </w:p>
    <w:p w:rsidR="00AF0636" w:rsidRPr="00AF0636" w:rsidRDefault="00AF0636" w:rsidP="00AF0636">
      <w:pPr>
        <w:spacing w:after="0"/>
        <w:ind w:left="-567"/>
        <w:jc w:val="center"/>
        <w:rPr>
          <w:lang w:val="ru-RU"/>
        </w:rPr>
      </w:pPr>
      <w:r w:rsidRPr="00AF0636">
        <w:rPr>
          <w:lang w:val="ru-RU"/>
        </w:rPr>
        <w:t>Исилькульского муниципального района Омской области</w:t>
      </w:r>
    </w:p>
    <w:p w:rsidR="00AF0636" w:rsidRPr="00AF0636" w:rsidRDefault="00AF0636" w:rsidP="00AF063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F0636" w:rsidRPr="00AF0636" w:rsidRDefault="00AF0636" w:rsidP="00AF0636">
      <w:pPr>
        <w:pStyle w:val="ConsPlusTitle"/>
        <w:ind w:left="-567"/>
        <w:jc w:val="both"/>
        <w:rPr>
          <w:rFonts w:ascii="Times New Roman" w:hAnsi="Times New Roman" w:cs="Times New Roman"/>
          <w:b w:val="0"/>
          <w:szCs w:val="22"/>
          <w:lang w:val="ru-RU"/>
        </w:rPr>
      </w:pPr>
      <w:r w:rsidRPr="00AF0636">
        <w:rPr>
          <w:rFonts w:ascii="Times New Roman" w:hAnsi="Times New Roman"/>
          <w:b w:val="0"/>
          <w:szCs w:val="22"/>
          <w:lang w:val="ru-RU"/>
        </w:rPr>
        <w:tab/>
      </w:r>
      <w:proofErr w:type="gramStart"/>
      <w:r w:rsidRPr="00AF0636">
        <w:rPr>
          <w:rFonts w:ascii="Times New Roman" w:hAnsi="Times New Roman"/>
          <w:b w:val="0"/>
          <w:szCs w:val="22"/>
          <w:lang w:val="ru-RU"/>
        </w:rPr>
        <w:t xml:space="preserve">В соответствии с Федеральным </w:t>
      </w:r>
      <w:hyperlink r:id="rId16" w:history="1">
        <w:r w:rsidRPr="00AF0636">
          <w:rPr>
            <w:rFonts w:ascii="Times New Roman" w:hAnsi="Times New Roman"/>
            <w:b w:val="0"/>
            <w:szCs w:val="22"/>
            <w:lang w:val="ru-RU"/>
          </w:rPr>
          <w:t>законом</w:t>
        </w:r>
      </w:hyperlink>
      <w:r w:rsidRPr="00AF0636">
        <w:rPr>
          <w:rFonts w:ascii="Times New Roman" w:hAnsi="Times New Roman"/>
          <w:b w:val="0"/>
          <w:szCs w:val="22"/>
          <w:lang w:val="ru-RU"/>
        </w:rPr>
        <w:t xml:space="preserve"> от 6 октября 2003 года </w:t>
      </w:r>
      <w:r w:rsidRPr="00AF0636">
        <w:rPr>
          <w:rFonts w:ascii="Times New Roman" w:hAnsi="Times New Roman"/>
          <w:b w:val="0"/>
          <w:szCs w:val="22"/>
        </w:rPr>
        <w:t>N</w:t>
      </w:r>
      <w:r w:rsidRPr="00AF0636">
        <w:rPr>
          <w:rFonts w:ascii="Times New Roman" w:hAnsi="Times New Roman"/>
          <w:b w:val="0"/>
          <w:szCs w:val="22"/>
          <w:lang w:val="ru-RU"/>
        </w:rPr>
        <w:t xml:space="preserve"> 131-ФЗ "Об общих принципах организации местного самоуправления в Российской Федерации", решением Совета Кухаревского сельского поселения </w:t>
      </w:r>
      <w:r w:rsidRPr="00AF0636">
        <w:rPr>
          <w:rFonts w:ascii="Times New Roman" w:hAnsi="Times New Roman" w:cs="Times New Roman"/>
          <w:b w:val="0"/>
          <w:szCs w:val="22"/>
          <w:lang w:val="ru-RU"/>
        </w:rPr>
        <w:t xml:space="preserve">Исилькульского муниципального </w:t>
      </w:r>
      <w:r w:rsidRPr="00AF0636">
        <w:rPr>
          <w:rFonts w:ascii="Times New Roman" w:hAnsi="Times New Roman"/>
          <w:b w:val="0"/>
          <w:szCs w:val="22"/>
          <w:lang w:val="ru-RU"/>
        </w:rPr>
        <w:t>района Омской области от 27.04.2021 года № 29 «Об утверждении положения о порядке выдвижения, внесения, обсуждения, рассмотрения инициативных проектов, а также проведения их отбора на территории Кухаревского сельского поселения Исилькульского муниципального района в</w:t>
      </w:r>
      <w:proofErr w:type="gramEnd"/>
      <w:r w:rsidRPr="00AF0636">
        <w:rPr>
          <w:rFonts w:ascii="Times New Roman" w:hAnsi="Times New Roman"/>
          <w:b w:val="0"/>
          <w:szCs w:val="22"/>
          <w:lang w:val="ru-RU"/>
        </w:rPr>
        <w:t xml:space="preserve"> </w:t>
      </w:r>
      <w:proofErr w:type="gramStart"/>
      <w:r w:rsidRPr="00AF0636">
        <w:rPr>
          <w:rFonts w:ascii="Times New Roman" w:hAnsi="Times New Roman"/>
          <w:b w:val="0"/>
          <w:szCs w:val="22"/>
          <w:lang w:val="ru-RU"/>
        </w:rPr>
        <w:t xml:space="preserve">целях выдвижения для получения финансовой поддержки за счет межбюджетных трансфертов из бюджета Омской области», </w:t>
      </w:r>
      <w:hyperlink r:id="rId17" w:history="1">
        <w:r w:rsidRPr="00AF0636">
          <w:rPr>
            <w:rFonts w:ascii="Times New Roman" w:hAnsi="Times New Roman"/>
            <w:b w:val="0"/>
            <w:szCs w:val="22"/>
            <w:lang w:val="ru-RU"/>
          </w:rPr>
          <w:t>постановлением</w:t>
        </w:r>
      </w:hyperlink>
      <w:r w:rsidRPr="00AF0636">
        <w:rPr>
          <w:rFonts w:ascii="Times New Roman" w:hAnsi="Times New Roman"/>
          <w:b w:val="0"/>
          <w:szCs w:val="22"/>
          <w:lang w:val="ru-RU"/>
        </w:rPr>
        <w:t xml:space="preserve"> Правительства Омской области от 07.04.2021 </w:t>
      </w:r>
      <w:r w:rsidRPr="00AF0636">
        <w:rPr>
          <w:rFonts w:ascii="Times New Roman" w:hAnsi="Times New Roman"/>
          <w:b w:val="0"/>
          <w:szCs w:val="22"/>
        </w:rPr>
        <w:t>N</w:t>
      </w:r>
      <w:r w:rsidRPr="00AF0636">
        <w:rPr>
          <w:rFonts w:ascii="Times New Roman" w:hAnsi="Times New Roman"/>
          <w:b w:val="0"/>
          <w:szCs w:val="22"/>
          <w:lang w:val="ru-RU"/>
        </w:rPr>
        <w:t xml:space="preserve"> 133-п "О конкурсном отборе инициативных проектов на территории Омской области",  руководствуясь Уставом</w:t>
      </w:r>
      <w:r w:rsidRPr="00AF0636">
        <w:rPr>
          <w:szCs w:val="22"/>
          <w:lang w:val="ru-RU"/>
        </w:rPr>
        <w:t xml:space="preserve"> </w:t>
      </w:r>
      <w:r w:rsidRPr="00AF0636">
        <w:rPr>
          <w:rFonts w:ascii="Times New Roman" w:hAnsi="Times New Roman"/>
          <w:b w:val="0"/>
          <w:szCs w:val="22"/>
          <w:lang w:val="ru-RU"/>
        </w:rPr>
        <w:t xml:space="preserve">Кухаревского сельского поселения Исилькульского муниципального района Омской области, Совет Кухаревского сельского поселения Исилькульского муниципального района </w:t>
      </w:r>
      <w:r w:rsidRPr="00AF0636">
        <w:rPr>
          <w:rFonts w:ascii="Times New Roman" w:hAnsi="Times New Roman"/>
          <w:b w:val="0"/>
          <w:szCs w:val="22"/>
          <w:lang w:val="ru-RU"/>
        </w:rPr>
        <w:lastRenderedPageBreak/>
        <w:t>Омской области РЕШИЛ:</w:t>
      </w:r>
      <w:proofErr w:type="gramEnd"/>
    </w:p>
    <w:p w:rsidR="00AF0636" w:rsidRPr="00AF0636" w:rsidRDefault="00AF0636" w:rsidP="00AF0636">
      <w:pPr>
        <w:pStyle w:val="a3"/>
        <w:ind w:left="-567" w:right="-1"/>
        <w:jc w:val="both"/>
        <w:rPr>
          <w:lang w:val="ru-RU"/>
        </w:rPr>
      </w:pPr>
      <w:r w:rsidRPr="00AF0636">
        <w:rPr>
          <w:lang w:val="ru-RU"/>
        </w:rPr>
        <w:tab/>
        <w:t xml:space="preserve">1. В целях участия в конкурсном отборе инициативных проектов на территории Омской области в 2025 году назначить проведение опроса граждан по вопросу выявления мнения граждан о поддержке инициативных проектов на территории Кухаревского сельского поселения Исилькульского муниципального района Омской области в период с 8 по 9 сентября 2024 года. </w:t>
      </w:r>
    </w:p>
    <w:p w:rsidR="00AF0636" w:rsidRPr="00AF0636" w:rsidRDefault="00AF0636" w:rsidP="00AF0636">
      <w:pPr>
        <w:pStyle w:val="a3"/>
        <w:ind w:left="-567"/>
        <w:jc w:val="both"/>
        <w:rPr>
          <w:lang w:val="ru-RU"/>
        </w:rPr>
      </w:pPr>
      <w:r w:rsidRPr="00AF0636">
        <w:rPr>
          <w:lang w:val="ru-RU"/>
        </w:rPr>
        <w:t xml:space="preserve">        2. В опросе граждан имеют право участвовать жители, достигшие шестнадцатилетнего возраста.</w:t>
      </w:r>
    </w:p>
    <w:p w:rsidR="00AF0636" w:rsidRPr="00AF0636" w:rsidRDefault="00AF0636" w:rsidP="00AF0636">
      <w:pPr>
        <w:pStyle w:val="a3"/>
        <w:ind w:left="-567"/>
        <w:jc w:val="both"/>
        <w:rPr>
          <w:lang w:val="ru-RU"/>
        </w:rPr>
      </w:pPr>
      <w:r w:rsidRPr="00AF0636">
        <w:rPr>
          <w:lang w:val="ru-RU"/>
        </w:rPr>
        <w:t xml:space="preserve">         3. Утвердить форму опросного листа (прилагается).</w:t>
      </w:r>
    </w:p>
    <w:p w:rsidR="00AF0636" w:rsidRPr="00AF0636" w:rsidRDefault="00AF0636" w:rsidP="00AF0636">
      <w:pPr>
        <w:pStyle w:val="a3"/>
        <w:ind w:left="-567"/>
        <w:jc w:val="both"/>
        <w:rPr>
          <w:lang w:val="ru-RU"/>
        </w:rPr>
      </w:pPr>
      <w:r w:rsidRPr="00AF0636">
        <w:rPr>
          <w:lang w:val="ru-RU"/>
        </w:rPr>
        <w:t xml:space="preserve">         4. По истечении сроков опроса передать членам инициативных групп, заполненные опросные листы для оформления протокола о результатах опроса граждан.</w:t>
      </w:r>
    </w:p>
    <w:p w:rsidR="00AF0636" w:rsidRPr="00AF0636" w:rsidRDefault="00AF0636" w:rsidP="00AF0636">
      <w:pPr>
        <w:pStyle w:val="a3"/>
        <w:ind w:left="-567"/>
        <w:jc w:val="both"/>
        <w:rPr>
          <w:lang w:val="ru-RU"/>
        </w:rPr>
      </w:pPr>
      <w:r w:rsidRPr="00AF0636">
        <w:rPr>
          <w:lang w:val="ru-RU"/>
        </w:rPr>
        <w:t xml:space="preserve">          5. Настоящее решение подлежит обязательному опубликованию (обнародованию) и размещению его на официальном сайте Администрации Кухаревского сельского поселения Исилькульского муниципального района в информационно-телекоммуникационной сети Интернет.</w:t>
      </w:r>
    </w:p>
    <w:tbl>
      <w:tblPr>
        <w:tblpPr w:leftFromText="180" w:rightFromText="180" w:vertAnchor="text" w:horzAnchor="margin" w:tblpY="238"/>
        <w:tblW w:w="10106" w:type="dxa"/>
        <w:tblLook w:val="04A0"/>
      </w:tblPr>
      <w:tblGrid>
        <w:gridCol w:w="5010"/>
        <w:gridCol w:w="5096"/>
      </w:tblGrid>
      <w:tr w:rsidR="00AF0636" w:rsidRPr="00AF0636" w:rsidTr="00AF0636">
        <w:trPr>
          <w:trHeight w:val="652"/>
        </w:trPr>
        <w:tc>
          <w:tcPr>
            <w:tcW w:w="5010" w:type="dxa"/>
          </w:tcPr>
          <w:p w:rsidR="00AF0636" w:rsidRPr="00AF0636" w:rsidRDefault="00AF0636" w:rsidP="006B5DD8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Председатель Совета</w:t>
            </w:r>
          </w:p>
          <w:p w:rsidR="00AF0636" w:rsidRPr="00AF0636" w:rsidRDefault="00AF0636" w:rsidP="00AF0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636">
              <w:rPr>
                <w:rFonts w:ascii="Times New Roman" w:hAnsi="Times New Roman" w:cs="Times New Roman"/>
                <w:sz w:val="22"/>
                <w:szCs w:val="22"/>
              </w:rPr>
              <w:t xml:space="preserve">Кухаревского сельского поселения                                          </w:t>
            </w: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AF0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63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________________Д.М Попандопуло       </w:t>
            </w: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6" w:type="dxa"/>
          </w:tcPr>
          <w:p w:rsidR="00AF0636" w:rsidRPr="00AF0636" w:rsidRDefault="00AF0636" w:rsidP="006B5DD8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Глава</w:t>
            </w:r>
          </w:p>
          <w:p w:rsidR="00AF0636" w:rsidRPr="00AF0636" w:rsidRDefault="00AF0636" w:rsidP="006B5DD8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 xml:space="preserve">Кухаревского сельского поселения </w:t>
            </w:r>
          </w:p>
          <w:p w:rsidR="00AF0636" w:rsidRPr="00AF0636" w:rsidRDefault="00AF0636" w:rsidP="006B5DD8">
            <w:pPr>
              <w:tabs>
                <w:tab w:val="left" w:pos="7710"/>
              </w:tabs>
              <w:spacing w:after="0"/>
              <w:rPr>
                <w:lang w:val="ru-RU"/>
              </w:rPr>
            </w:pPr>
          </w:p>
          <w:p w:rsidR="00AF0636" w:rsidRPr="00AF0636" w:rsidRDefault="00AF0636" w:rsidP="006B5DD8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AF0636">
              <w:rPr>
                <w:lang w:val="ru-RU"/>
              </w:rPr>
              <w:t>__________________Е.М.Пальчик</w:t>
            </w: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636" w:rsidRPr="00AF0636" w:rsidRDefault="00AF0636" w:rsidP="006B5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Приложение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к решению Совета Исилькульского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                                                                                      муниципального района </w:t>
      </w:r>
    </w:p>
    <w:p w:rsidR="00AF0636" w:rsidRPr="00AF0636" w:rsidRDefault="00AF0636" w:rsidP="00AF0636">
      <w:pPr>
        <w:spacing w:after="0"/>
        <w:jc w:val="right"/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>от 28.08.2024 г.   №50</w:t>
      </w:r>
    </w:p>
    <w:p w:rsidR="00AF0636" w:rsidRPr="00AF0636" w:rsidRDefault="00AF0636" w:rsidP="00AF0636">
      <w:pPr>
        <w:spacing w:after="0"/>
        <w:jc w:val="right"/>
        <w:rPr>
          <w:sz w:val="20"/>
          <w:szCs w:val="20"/>
          <w:lang w:val="ru-RU"/>
        </w:rPr>
      </w:pPr>
    </w:p>
    <w:p w:rsidR="00AF0636" w:rsidRPr="00AF0636" w:rsidRDefault="00AF0636" w:rsidP="00AF0636">
      <w:pPr>
        <w:spacing w:after="0"/>
        <w:jc w:val="center"/>
        <w:rPr>
          <w:b/>
          <w:sz w:val="20"/>
          <w:szCs w:val="20"/>
          <w:lang w:val="ru-RU"/>
        </w:rPr>
      </w:pPr>
      <w:r w:rsidRPr="00AF0636">
        <w:rPr>
          <w:b/>
          <w:sz w:val="20"/>
          <w:szCs w:val="20"/>
          <w:lang w:val="ru-RU"/>
        </w:rPr>
        <w:t>ОПРОСНЫЙ ЛИСТ</w:t>
      </w:r>
    </w:p>
    <w:p w:rsidR="00AF0636" w:rsidRPr="00AF0636" w:rsidRDefault="00AF0636" w:rsidP="00AF0636">
      <w:pPr>
        <w:spacing w:after="0"/>
        <w:jc w:val="center"/>
        <w:rPr>
          <w:b/>
          <w:sz w:val="20"/>
          <w:szCs w:val="20"/>
          <w:lang w:val="ru-RU"/>
        </w:rPr>
      </w:pPr>
      <w:r w:rsidRPr="00AF0636">
        <w:rPr>
          <w:b/>
          <w:sz w:val="20"/>
          <w:szCs w:val="20"/>
          <w:lang w:val="ru-RU"/>
        </w:rPr>
        <w:t xml:space="preserve">жителей __________________________________________________________________ в поддержку </w:t>
      </w:r>
      <w:proofErr w:type="gramStart"/>
      <w:r w:rsidRPr="00AF0636">
        <w:rPr>
          <w:b/>
          <w:sz w:val="20"/>
          <w:szCs w:val="20"/>
          <w:lang w:val="ru-RU"/>
        </w:rPr>
        <w:t>инициативного</w:t>
      </w:r>
      <w:proofErr w:type="gramEnd"/>
    </w:p>
    <w:p w:rsidR="00AF0636" w:rsidRPr="00AF0636" w:rsidRDefault="00AF0636" w:rsidP="00AF0636">
      <w:pPr>
        <w:spacing w:after="0"/>
        <w:jc w:val="center"/>
        <w:rPr>
          <w:sz w:val="20"/>
          <w:szCs w:val="20"/>
          <w:lang w:val="ru-RU"/>
        </w:rPr>
      </w:pPr>
      <w:r w:rsidRPr="00AF0636">
        <w:rPr>
          <w:sz w:val="20"/>
          <w:szCs w:val="20"/>
          <w:lang w:val="ru-RU"/>
        </w:rPr>
        <w:t>(наименование населенного пункта)</w:t>
      </w:r>
    </w:p>
    <w:p w:rsidR="00AF0636" w:rsidRPr="00AF0636" w:rsidRDefault="00AF0636" w:rsidP="00AF0636">
      <w:pPr>
        <w:spacing w:after="0"/>
        <w:jc w:val="center"/>
        <w:rPr>
          <w:b/>
          <w:sz w:val="20"/>
          <w:szCs w:val="20"/>
          <w:lang w:val="ru-RU"/>
        </w:rPr>
      </w:pPr>
      <w:r w:rsidRPr="00AF0636">
        <w:rPr>
          <w:b/>
          <w:sz w:val="20"/>
          <w:szCs w:val="20"/>
          <w:lang w:val="ru-RU"/>
        </w:rPr>
        <w:t>проекта _____________________________________________________________________________________________</w:t>
      </w:r>
    </w:p>
    <w:p w:rsidR="00AF0636" w:rsidRPr="00AF0636" w:rsidRDefault="00AF0636" w:rsidP="00AF0636">
      <w:pPr>
        <w:spacing w:after="0"/>
        <w:jc w:val="center"/>
        <w:rPr>
          <w:sz w:val="20"/>
          <w:szCs w:val="20"/>
          <w:lang w:val="ru-RU"/>
        </w:rPr>
      </w:pPr>
      <w:r w:rsidRPr="00AF0636">
        <w:rPr>
          <w:sz w:val="20"/>
          <w:szCs w:val="20"/>
          <w:lang w:val="ru-RU"/>
        </w:rPr>
        <w:t xml:space="preserve">(наименование инициативного проекта) </w:t>
      </w:r>
    </w:p>
    <w:p w:rsidR="00AF0636" w:rsidRPr="00AF0636" w:rsidRDefault="00AF0636" w:rsidP="00AF0636">
      <w:pPr>
        <w:spacing w:after="0"/>
        <w:rPr>
          <w:b/>
          <w:sz w:val="20"/>
          <w:szCs w:val="20"/>
          <w:lang w:val="ru-RU"/>
        </w:rPr>
      </w:pPr>
      <w:r w:rsidRPr="00AF0636">
        <w:rPr>
          <w:b/>
          <w:sz w:val="20"/>
          <w:szCs w:val="20"/>
          <w:lang w:val="ru-RU"/>
        </w:rPr>
        <w:t>__________________________________________________________________________, выдвигаемого для участия</w:t>
      </w:r>
      <w:r w:rsidRPr="00AF0636">
        <w:rPr>
          <w:sz w:val="20"/>
          <w:szCs w:val="20"/>
          <w:lang w:val="ru-RU"/>
        </w:rPr>
        <w:br/>
      </w:r>
      <w:r w:rsidRPr="00AF0636">
        <w:rPr>
          <w:b/>
          <w:sz w:val="20"/>
          <w:szCs w:val="20"/>
          <w:lang w:val="ru-RU"/>
        </w:rPr>
        <w:t>в региональном конкурсном отборе инициативных проектов в целях реализации в 2025 году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2126"/>
        <w:gridCol w:w="1134"/>
        <w:gridCol w:w="1276"/>
        <w:gridCol w:w="1276"/>
        <w:gridCol w:w="1599"/>
      </w:tblGrid>
      <w:tr w:rsidR="00AF0636" w:rsidRPr="00AF0636" w:rsidTr="00AF0636">
        <w:trPr>
          <w:tblHeader/>
        </w:trPr>
        <w:tc>
          <w:tcPr>
            <w:tcW w:w="540" w:type="dxa"/>
            <w:vMerge w:val="restart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№ п/п</w:t>
            </w:r>
          </w:p>
        </w:tc>
        <w:tc>
          <w:tcPr>
            <w:tcW w:w="1553" w:type="dxa"/>
            <w:vMerge w:val="restart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ФИО</w:t>
            </w:r>
          </w:p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(</w:t>
            </w:r>
            <w:proofErr w:type="spellStart"/>
            <w:r w:rsidRPr="00AF0636">
              <w:rPr>
                <w:sz w:val="16"/>
                <w:szCs w:val="16"/>
              </w:rPr>
              <w:t>полностью</w:t>
            </w:r>
            <w:proofErr w:type="spellEnd"/>
            <w:r w:rsidRPr="00AF0636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proofErr w:type="spellStart"/>
            <w:r w:rsidRPr="00AF0636">
              <w:rPr>
                <w:sz w:val="16"/>
                <w:szCs w:val="16"/>
              </w:rPr>
              <w:t>Адрес</w:t>
            </w:r>
            <w:proofErr w:type="spellEnd"/>
            <w:r w:rsidRPr="00AF0636">
              <w:rPr>
                <w:sz w:val="16"/>
                <w:szCs w:val="16"/>
              </w:rPr>
              <w:t xml:space="preserve"> </w:t>
            </w:r>
            <w:proofErr w:type="spellStart"/>
            <w:r w:rsidRPr="00AF0636">
              <w:rPr>
                <w:sz w:val="16"/>
                <w:szCs w:val="16"/>
              </w:rPr>
              <w:t>места</w:t>
            </w:r>
            <w:proofErr w:type="spellEnd"/>
            <w:r w:rsidRPr="00AF0636">
              <w:rPr>
                <w:sz w:val="16"/>
                <w:szCs w:val="16"/>
              </w:rPr>
              <w:t xml:space="preserve"> </w:t>
            </w:r>
            <w:proofErr w:type="spellStart"/>
            <w:r w:rsidRPr="00AF0636">
              <w:rPr>
                <w:sz w:val="16"/>
                <w:szCs w:val="16"/>
              </w:rPr>
              <w:t>жительства</w:t>
            </w:r>
            <w:proofErr w:type="spellEnd"/>
          </w:p>
        </w:tc>
        <w:tc>
          <w:tcPr>
            <w:tcW w:w="3686" w:type="dxa"/>
            <w:gridSpan w:val="3"/>
          </w:tcPr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F0636">
              <w:rPr>
                <w:sz w:val="16"/>
                <w:szCs w:val="16"/>
                <w:lang w:val="ru-RU"/>
              </w:rPr>
              <w:t>Форма участия (финансовая, нефинансовая, трудовая)</w:t>
            </w:r>
            <w:r w:rsidRPr="00AF0636">
              <w:rPr>
                <w:i/>
                <w:color w:val="0000FF"/>
                <w:sz w:val="16"/>
                <w:szCs w:val="16"/>
                <w:lang w:val="ru-RU"/>
              </w:rPr>
              <w:t>*</w:t>
            </w:r>
          </w:p>
        </w:tc>
        <w:tc>
          <w:tcPr>
            <w:tcW w:w="1599" w:type="dxa"/>
            <w:vMerge w:val="restart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bookmarkStart w:id="0" w:name="_Ref142303453"/>
            <w:bookmarkStart w:id="1" w:name="_Ref142303563"/>
            <w:proofErr w:type="spellStart"/>
            <w:r w:rsidRPr="00AF0636">
              <w:rPr>
                <w:sz w:val="16"/>
                <w:szCs w:val="16"/>
              </w:rPr>
              <w:t>Подпись</w:t>
            </w:r>
            <w:proofErr w:type="spellEnd"/>
            <w:r w:rsidRPr="00AF0636">
              <w:rPr>
                <w:sz w:val="16"/>
                <w:szCs w:val="16"/>
              </w:rPr>
              <w:t xml:space="preserve"> </w:t>
            </w:r>
            <w:proofErr w:type="spellStart"/>
            <w:r w:rsidRPr="00AF0636">
              <w:rPr>
                <w:sz w:val="16"/>
                <w:szCs w:val="16"/>
              </w:rPr>
              <w:t>гражданин</w:t>
            </w:r>
            <w:bookmarkEnd w:id="0"/>
            <w:bookmarkEnd w:id="1"/>
            <w:r w:rsidRPr="00AF0636">
              <w:rPr>
                <w:sz w:val="16"/>
                <w:szCs w:val="16"/>
              </w:rPr>
              <w:t>а</w:t>
            </w:r>
            <w:proofErr w:type="spellEnd"/>
            <w:r w:rsidRPr="00AF0636">
              <w:rPr>
                <w:sz w:val="16"/>
                <w:szCs w:val="16"/>
              </w:rPr>
              <w:footnoteReference w:id="1"/>
            </w:r>
          </w:p>
        </w:tc>
      </w:tr>
      <w:tr w:rsidR="00AF0636" w:rsidRPr="00AF0636" w:rsidTr="00AF0636">
        <w:trPr>
          <w:tblHeader/>
        </w:trPr>
        <w:tc>
          <w:tcPr>
            <w:tcW w:w="540" w:type="dxa"/>
            <w:vMerge/>
          </w:tcPr>
          <w:p w:rsidR="00AF0636" w:rsidRPr="00AF0636" w:rsidRDefault="00AF0636" w:rsidP="00AF06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AF0636" w:rsidRPr="00AF0636" w:rsidRDefault="00AF0636" w:rsidP="00AF06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F0636" w:rsidRPr="00AF0636" w:rsidRDefault="00AF0636" w:rsidP="00AF06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F0636">
              <w:rPr>
                <w:sz w:val="16"/>
                <w:szCs w:val="16"/>
              </w:rPr>
              <w:t>финансовая</w:t>
            </w:r>
            <w:proofErr w:type="spellEnd"/>
          </w:p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(</w:t>
            </w:r>
            <w:proofErr w:type="spellStart"/>
            <w:r w:rsidRPr="00AF0636">
              <w:rPr>
                <w:sz w:val="16"/>
                <w:szCs w:val="16"/>
              </w:rPr>
              <w:t>рублей</w:t>
            </w:r>
            <w:proofErr w:type="spellEnd"/>
            <w:r w:rsidRPr="00AF0636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F0636">
              <w:rPr>
                <w:sz w:val="16"/>
                <w:szCs w:val="16"/>
              </w:rPr>
              <w:t>нефинансовая</w:t>
            </w:r>
            <w:proofErr w:type="spellEnd"/>
          </w:p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(</w:t>
            </w:r>
            <w:r w:rsidRPr="00AF0636">
              <w:rPr>
                <w:rFonts w:ascii="Symbol" w:hAnsi="Symbol"/>
                <w:sz w:val="16"/>
                <w:szCs w:val="16"/>
              </w:rPr>
              <w:t></w:t>
            </w:r>
            <w:r w:rsidRPr="00AF0636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AF0636">
              <w:rPr>
                <w:sz w:val="16"/>
                <w:szCs w:val="16"/>
              </w:rPr>
              <w:t>трудовая</w:t>
            </w:r>
            <w:proofErr w:type="spellEnd"/>
          </w:p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(</w:t>
            </w:r>
            <w:r w:rsidRPr="00AF0636">
              <w:rPr>
                <w:rFonts w:ascii="Symbol" w:hAnsi="Symbol"/>
                <w:sz w:val="16"/>
                <w:szCs w:val="16"/>
              </w:rPr>
              <w:t></w:t>
            </w:r>
            <w:r w:rsidRPr="00AF0636">
              <w:rPr>
                <w:sz w:val="16"/>
                <w:szCs w:val="16"/>
              </w:rPr>
              <w:t>)</w:t>
            </w:r>
          </w:p>
        </w:tc>
        <w:tc>
          <w:tcPr>
            <w:tcW w:w="1599" w:type="dxa"/>
            <w:vMerge/>
          </w:tcPr>
          <w:p w:rsidR="00AF0636" w:rsidRPr="00AF0636" w:rsidRDefault="00AF0636" w:rsidP="00AF0636">
            <w:pPr>
              <w:spacing w:after="0"/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AF0636">
            <w:pPr>
              <w:spacing w:after="0"/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540" w:type="dxa"/>
          </w:tcPr>
          <w:p w:rsidR="00AF0636" w:rsidRPr="00AF0636" w:rsidRDefault="00AF0636" w:rsidP="006B5DD8">
            <w:pPr>
              <w:jc w:val="center"/>
              <w:rPr>
                <w:sz w:val="16"/>
                <w:szCs w:val="16"/>
              </w:rPr>
            </w:pPr>
            <w:r w:rsidRPr="00AF0636">
              <w:rPr>
                <w:sz w:val="16"/>
                <w:szCs w:val="16"/>
              </w:rPr>
              <w:t>…</w:t>
            </w:r>
          </w:p>
        </w:tc>
        <w:tc>
          <w:tcPr>
            <w:tcW w:w="1553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AF0636" w:rsidRPr="00AF0636" w:rsidRDefault="00AF0636" w:rsidP="006B5DD8">
            <w:pPr>
              <w:rPr>
                <w:sz w:val="16"/>
                <w:szCs w:val="16"/>
              </w:rPr>
            </w:pPr>
          </w:p>
        </w:tc>
      </w:tr>
      <w:tr w:rsidR="00AF0636" w:rsidRPr="00AF0636" w:rsidTr="00AF0636">
        <w:tc>
          <w:tcPr>
            <w:tcW w:w="4219" w:type="dxa"/>
            <w:gridSpan w:val="3"/>
            <w:vAlign w:val="center"/>
          </w:tcPr>
          <w:p w:rsidR="00AF0636" w:rsidRPr="00AF0636" w:rsidRDefault="00AF0636" w:rsidP="006B5DD8">
            <w:pPr>
              <w:rPr>
                <w:b/>
                <w:sz w:val="16"/>
                <w:szCs w:val="16"/>
              </w:rPr>
            </w:pPr>
            <w:proofErr w:type="spellStart"/>
            <w:r w:rsidRPr="00AF0636">
              <w:rPr>
                <w:b/>
                <w:sz w:val="16"/>
                <w:szCs w:val="16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vAlign w:val="center"/>
          </w:tcPr>
          <w:p w:rsidR="00AF0636" w:rsidRPr="00AF0636" w:rsidRDefault="00AF0636" w:rsidP="006B5DD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F0636" w:rsidRPr="00AF0636" w:rsidRDefault="00AF0636" w:rsidP="006B5DD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F0636" w:rsidRPr="00AF0636" w:rsidRDefault="00AF0636" w:rsidP="006B5DD8">
            <w:pPr>
              <w:rPr>
                <w:b/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AF0636" w:rsidRPr="00AF0636" w:rsidRDefault="00AF0636" w:rsidP="006B5DD8">
            <w:pPr>
              <w:jc w:val="center"/>
              <w:rPr>
                <w:b/>
                <w:sz w:val="16"/>
                <w:szCs w:val="16"/>
              </w:rPr>
            </w:pPr>
            <w:r w:rsidRPr="00AF0636">
              <w:rPr>
                <w:b/>
                <w:sz w:val="16"/>
                <w:szCs w:val="16"/>
              </w:rPr>
              <w:t>х</w:t>
            </w:r>
          </w:p>
        </w:tc>
      </w:tr>
    </w:tbl>
    <w:p w:rsidR="00AF0636" w:rsidRDefault="00AF0636" w:rsidP="00AF0636">
      <w:pPr>
        <w:rPr>
          <w:sz w:val="18"/>
        </w:rPr>
      </w:pPr>
    </w:p>
    <w:p w:rsidR="00AF0636" w:rsidRPr="00AF0636" w:rsidRDefault="00AF0636" w:rsidP="00AF0636">
      <w:pPr>
        <w:rPr>
          <w:sz w:val="24"/>
          <w:szCs w:val="24"/>
        </w:rPr>
      </w:pPr>
      <w:proofErr w:type="spellStart"/>
      <w:r w:rsidRPr="00AF0636">
        <w:rPr>
          <w:sz w:val="24"/>
          <w:szCs w:val="24"/>
        </w:rPr>
        <w:t>Подписи</w:t>
      </w:r>
      <w:proofErr w:type="spellEnd"/>
      <w:r w:rsidRPr="00AF0636">
        <w:rPr>
          <w:sz w:val="24"/>
          <w:szCs w:val="24"/>
        </w:rPr>
        <w:t xml:space="preserve"> </w:t>
      </w:r>
      <w:proofErr w:type="spellStart"/>
      <w:r w:rsidRPr="00AF0636">
        <w:rPr>
          <w:sz w:val="24"/>
          <w:szCs w:val="24"/>
        </w:rPr>
        <w:t>заверяю</w:t>
      </w:r>
      <w:proofErr w:type="spellEnd"/>
      <w:r w:rsidRPr="00AF0636">
        <w:rPr>
          <w:sz w:val="24"/>
          <w:szCs w:val="24"/>
        </w:rPr>
        <w:t xml:space="preserve"> _____________________________________________________________________________________________________________</w:t>
      </w:r>
    </w:p>
    <w:p w:rsidR="00AF0636" w:rsidRPr="00AF0636" w:rsidRDefault="00AF0636" w:rsidP="00AF0636">
      <w:pPr>
        <w:rPr>
          <w:sz w:val="16"/>
          <w:szCs w:val="16"/>
          <w:lang w:val="ru-RU"/>
        </w:rPr>
      </w:pPr>
      <w:r w:rsidRPr="00AF0636">
        <w:rPr>
          <w:sz w:val="16"/>
          <w:szCs w:val="16"/>
          <w:lang w:val="ru-RU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AF0636" w:rsidRDefault="00AF0636" w:rsidP="00AF0636">
      <w:pPr>
        <w:rPr>
          <w:sz w:val="28"/>
          <w:lang w:val="ru-RU"/>
        </w:rPr>
      </w:pPr>
      <w:r w:rsidRPr="00AF0636">
        <w:rPr>
          <w:sz w:val="24"/>
          <w:szCs w:val="24"/>
          <w:lang w:val="ru-RU"/>
        </w:rPr>
        <w:t xml:space="preserve">"____" ___________________ 20____ г.                       </w:t>
      </w:r>
      <w:r>
        <w:rPr>
          <w:sz w:val="24"/>
          <w:szCs w:val="24"/>
          <w:lang w:val="ru-RU"/>
        </w:rPr>
        <w:t xml:space="preserve">     ______________________</w:t>
      </w:r>
      <w:r w:rsidRPr="00AF0636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lang w:val="ru-RU"/>
        </w:rPr>
        <w:t xml:space="preserve">                          </w:t>
      </w:r>
    </w:p>
    <w:p w:rsidR="00AF0636" w:rsidRPr="00AF0636" w:rsidRDefault="00AF0636" w:rsidP="00AF0636">
      <w:pPr>
        <w:rPr>
          <w:sz w:val="1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</w:t>
      </w:r>
      <w:r w:rsidRPr="00AF0636">
        <w:rPr>
          <w:sz w:val="18"/>
          <w:lang w:val="ru-RU"/>
        </w:rPr>
        <w:t>(подпись)</w:t>
      </w:r>
    </w:p>
    <w:p w:rsidR="00AF0636" w:rsidRPr="00AF0636" w:rsidRDefault="00AF0636" w:rsidP="00AF0636">
      <w:pPr>
        <w:ind w:firstLine="709"/>
        <w:jc w:val="both"/>
        <w:rPr>
          <w:i/>
          <w:sz w:val="18"/>
          <w:szCs w:val="18"/>
          <w:lang w:val="ru-RU"/>
        </w:rPr>
      </w:pPr>
      <w:r w:rsidRPr="00AF0636">
        <w:rPr>
          <w:i/>
          <w:sz w:val="18"/>
          <w:szCs w:val="18"/>
          <w:lang w:val="ru-RU"/>
        </w:rPr>
        <w:t>* Указывается сумма, которую гражданин готов внести на реализацию инициативного проекта, и (или) символ "</w:t>
      </w:r>
      <w:r w:rsidRPr="00AF0636">
        <w:rPr>
          <w:rFonts w:ascii="Symbol" w:hAnsi="Symbol"/>
          <w:i/>
          <w:sz w:val="18"/>
          <w:szCs w:val="18"/>
        </w:rPr>
        <w:t></w:t>
      </w:r>
      <w:r w:rsidRPr="00AF0636">
        <w:rPr>
          <w:i/>
          <w:sz w:val="18"/>
          <w:szCs w:val="18"/>
          <w:lang w:val="ru-RU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316CAE" w:rsidRPr="00791F4D" w:rsidRDefault="0038181A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8181A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9"/>
        <w:tblpPr w:leftFromText="180" w:rightFromText="180" w:vertAnchor="text" w:horzAnchor="margin" w:tblpXSpec="center" w:tblpY="867"/>
        <w:tblW w:w="10065" w:type="dxa"/>
        <w:tblLook w:val="04A0"/>
      </w:tblPr>
      <w:tblGrid>
        <w:gridCol w:w="10065"/>
      </w:tblGrid>
      <w:tr w:rsidR="00AF0636" w:rsidRPr="00791F4D" w:rsidTr="00AF0636">
        <w:trPr>
          <w:trHeight w:val="2370"/>
        </w:trPr>
        <w:tc>
          <w:tcPr>
            <w:tcW w:w="10065" w:type="dxa"/>
          </w:tcPr>
          <w:p w:rsidR="00AF0636" w:rsidRPr="00791F4D" w:rsidRDefault="00AF0636" w:rsidP="00AF0636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8" style="position:absolute;left:0;text-align:left;margin-left:-1.35pt;margin-top:83.65pt;width:297pt;height:32.4pt;z-index:251663360">
                  <v:textbox style="mso-next-textbox:#_x0000_s1048">
                    <w:txbxContent>
                      <w:p w:rsidR="00AF0636" w:rsidRPr="007055BB" w:rsidRDefault="00AF0636" w:rsidP="00AF0636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AF0636" w:rsidRPr="00791F4D" w:rsidRDefault="00AF0636" w:rsidP="00AF0636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AF0636" w:rsidRPr="00791F4D" w:rsidRDefault="00AF0636" w:rsidP="00AF06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AF0636" w:rsidRPr="00791F4D" w:rsidRDefault="00AF0636" w:rsidP="00AF06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AF0636" w:rsidRPr="00791F4D" w:rsidRDefault="00AF0636" w:rsidP="00AF063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AF0636" w:rsidRPr="007055BB" w:rsidRDefault="00AF0636" w:rsidP="00AF063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Адрес</w:t>
            </w:r>
            <w:r w:rsidRPr="007055BB">
              <w:rPr>
                <w:b/>
                <w:sz w:val="16"/>
                <w:szCs w:val="16"/>
                <w:lang w:val="ru-RU"/>
              </w:rPr>
              <w:t xml:space="preserve"> редакции</w:t>
            </w:r>
            <w:r>
              <w:rPr>
                <w:b/>
                <w:sz w:val="16"/>
                <w:szCs w:val="16"/>
                <w:lang w:val="ru-RU"/>
              </w:rPr>
              <w:t>: 646003, Омская область, И</w:t>
            </w:r>
            <w:r w:rsidRPr="007055BB">
              <w:rPr>
                <w:b/>
                <w:sz w:val="16"/>
                <w:szCs w:val="16"/>
                <w:lang w:val="ru-RU"/>
              </w:rPr>
              <w:t>силькульский район, с.Маргенау, ул</w:t>
            </w:r>
            <w:proofErr w:type="gramStart"/>
            <w:r w:rsidRPr="007055BB">
              <w:rPr>
                <w:b/>
                <w:sz w:val="16"/>
                <w:szCs w:val="16"/>
                <w:lang w:val="ru-RU"/>
              </w:rPr>
              <w:t>.Л</w:t>
            </w:r>
            <w:proofErr w:type="gramEnd"/>
            <w:r w:rsidRPr="007055BB">
              <w:rPr>
                <w:b/>
                <w:sz w:val="16"/>
                <w:szCs w:val="16"/>
                <w:lang w:val="ru-RU"/>
              </w:rPr>
              <w:t>енина,</w:t>
            </w:r>
            <w:r>
              <w:rPr>
                <w:b/>
                <w:sz w:val="18"/>
                <w:szCs w:val="18"/>
                <w:lang w:val="ru-RU"/>
              </w:rPr>
              <w:t xml:space="preserve"> д.11</w:t>
            </w:r>
          </w:p>
          <w:p w:rsidR="00AF0636" w:rsidRPr="00791F4D" w:rsidRDefault="00AF0636" w:rsidP="00AF063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7" style="position:absolute;left:0;text-align:left;margin-left:-1.35pt;margin-top:2.75pt;width:297pt;height:32.4pt;z-index:251662336">
                  <v:textbox style="mso-next-textbox:#_x0000_s1047">
                    <w:txbxContent>
                      <w:p w:rsidR="00AF0636" w:rsidRPr="007055BB" w:rsidRDefault="00AF0636" w:rsidP="00AF0636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AF0636" w:rsidRPr="00791F4D" w:rsidRDefault="00AF0636" w:rsidP="00AF0636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AF0636" w:rsidRPr="00791F4D" w:rsidRDefault="00AF0636" w:rsidP="00AF0636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AF0636" w:rsidRPr="00791F4D" w:rsidRDefault="00AF0636" w:rsidP="00AF0636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DF6A42" w:rsidRPr="00791F4D" w:rsidRDefault="00DF6A42" w:rsidP="00AF0636">
      <w:pPr>
        <w:rPr>
          <w:sz w:val="20"/>
          <w:szCs w:val="20"/>
          <w:lang w:val="ru-RU"/>
        </w:rPr>
      </w:pPr>
    </w:p>
    <w:sectPr w:rsidR="00DF6A42" w:rsidRPr="00791F4D" w:rsidSect="00AF0636">
      <w:headerReference w:type="default" r:id="rId18"/>
      <w:pgSz w:w="11906" w:h="16838"/>
      <w:pgMar w:top="1134" w:right="850" w:bottom="851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48" w:rsidRDefault="00831F48" w:rsidP="00DF6A42">
      <w:r>
        <w:separator/>
      </w:r>
    </w:p>
  </w:endnote>
  <w:endnote w:type="continuationSeparator" w:id="0">
    <w:p w:rsidR="00831F48" w:rsidRDefault="00831F48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48" w:rsidRDefault="00831F48" w:rsidP="00DF6A42">
      <w:r>
        <w:separator/>
      </w:r>
    </w:p>
  </w:footnote>
  <w:footnote w:type="continuationSeparator" w:id="0">
    <w:p w:rsidR="00831F48" w:rsidRDefault="00831F48" w:rsidP="00DF6A42">
      <w:r>
        <w:continuationSeparator/>
      </w:r>
    </w:p>
  </w:footnote>
  <w:footnote w:id="1">
    <w:p w:rsidR="00AF0636" w:rsidRPr="00AF0636" w:rsidRDefault="00AF0636" w:rsidP="00AF0636">
      <w:pPr>
        <w:pStyle w:val="a8"/>
        <w:jc w:val="both"/>
        <w:rPr>
          <w:lang w:val="ru-RU"/>
        </w:rPr>
      </w:pPr>
      <w:r>
        <w:rPr>
          <w:rFonts w:ascii="Times New Roman" w:hAnsi="Times New Roman"/>
          <w:sz w:val="18"/>
          <w:vertAlign w:val="superscript"/>
        </w:rPr>
        <w:footnoteRef/>
      </w:r>
      <w:r w:rsidRPr="00AF0636">
        <w:rPr>
          <w:lang w:val="ru-RU"/>
        </w:rPr>
        <w:t xml:space="preserve"> </w:t>
      </w:r>
      <w:proofErr w:type="gramStart"/>
      <w:r w:rsidRPr="00AF0636">
        <w:rPr>
          <w:rFonts w:ascii="Times New Roman" w:hAnsi="Times New Roman"/>
          <w:sz w:val="18"/>
          <w:lang w:val="ru-RU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 w:rsidRPr="00AF0636">
        <w:rPr>
          <w:rFonts w:ascii="Times New Roman" w:hAnsi="Times New Roman"/>
          <w:sz w:val="18"/>
          <w:lang w:val="ru-RU"/>
        </w:rPr>
        <w:t xml:space="preserve"> жительства для целей инициативной группы, предоставление настоящего опросного листа в Совет Кухаревского сельского поселения Исилькульского муниципального района Омской области, Администрацию Кухаревского сельского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38181A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C353E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181A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27FE6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1F4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B7D56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AF0636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353EF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24D6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ConsPlusNormal1">
    <w:name w:val="ConsPlusNormal1"/>
    <w:link w:val="ConsPlusNormal"/>
    <w:locked/>
    <w:rsid w:val="00AF0636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74031/7c14972155f95d3cc08e4fd8bb3c461f82a063d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4031/7c14972155f95d3cc08e4fd8bb3c461f82a063db/" TargetMode="External"/><Relationship Id="rId17" Type="http://schemas.openxmlformats.org/officeDocument/2006/relationships/hyperlink" Target="consultantplus://offline/ref=38D4756339DCF0BFD27930B2567481E2E29CCA2FDD3DBA8FA9DF73C0EEEEAF0D0CFA244C957BE60B788E5010FB2E715D9DB4276ABAC11822E9C0279EoE6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D4756339DCF0BFD27930A45518DEEBEE97912ADF37B1DAF78D7597B1BEA9584CBA2211D23AE05E29CA051FFB243B0CDFFF286AB9oD6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51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4031/7c14972155f95d3cc08e4fd8bb3c461f82a063db/" TargetMode="External"/><Relationship Id="rId10" Type="http://schemas.openxmlformats.org/officeDocument/2006/relationships/hyperlink" Target="https://www.consultant.ru/document/cons_doc_LAW_3515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155/" TargetMode="External"/><Relationship Id="rId14" Type="http://schemas.openxmlformats.org/officeDocument/2006/relationships/hyperlink" Target="https://www.consultant.ru/document/cons_doc_LAW_474031/7c14972155f95d3cc08e4fd8bb3c461f82a063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44F9-4701-45F1-B8CF-2660E03A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2023-09-26T02:45:00Z</cp:lastPrinted>
  <dcterms:created xsi:type="dcterms:W3CDTF">2024-09-04T09:03:00Z</dcterms:created>
  <dcterms:modified xsi:type="dcterms:W3CDTF">2024-09-04T09:04:00Z</dcterms:modified>
</cp:coreProperties>
</file>